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5D" w:rsidRPr="00AD5655" w:rsidRDefault="00574B5D" w:rsidP="00F02510">
      <w:pPr>
        <w:jc w:val="center"/>
        <w:rPr>
          <w:rFonts w:asciiTheme="majorEastAsia" w:eastAsiaTheme="majorEastAsia" w:hAnsiTheme="majorEastAsia"/>
        </w:rPr>
      </w:pPr>
      <w:r w:rsidRPr="00AD5655">
        <w:rPr>
          <w:rFonts w:asciiTheme="majorEastAsia" w:eastAsiaTheme="majorEastAsia" w:hAnsiTheme="majorEastAsia" w:hint="eastAsia"/>
        </w:rPr>
        <w:t>○○校区児童育成クラブ</w:t>
      </w:r>
      <w:r w:rsidR="001A7F6F" w:rsidRPr="00AD5655">
        <w:rPr>
          <w:rFonts w:asciiTheme="majorEastAsia" w:eastAsiaTheme="majorEastAsia" w:hAnsiTheme="majorEastAsia" w:hint="eastAsia"/>
        </w:rPr>
        <w:t>運営委員会</w:t>
      </w:r>
      <w:r w:rsidR="0014433D">
        <w:rPr>
          <w:rFonts w:asciiTheme="majorEastAsia" w:eastAsiaTheme="majorEastAsia" w:hAnsiTheme="majorEastAsia" w:hint="eastAsia"/>
        </w:rPr>
        <w:t>規程</w:t>
      </w:r>
      <w:r w:rsidRPr="00AD5655">
        <w:rPr>
          <w:rFonts w:asciiTheme="majorEastAsia" w:eastAsiaTheme="majorEastAsia" w:hAnsiTheme="majorEastAsia" w:hint="eastAsia"/>
        </w:rPr>
        <w:t>（雛形）</w:t>
      </w:r>
    </w:p>
    <w:p w:rsidR="001A7F6F" w:rsidRDefault="001A7F6F"/>
    <w:p w:rsidR="00574B5D" w:rsidRDefault="001A7F6F">
      <w:r>
        <w:rPr>
          <w:rFonts w:hint="eastAsia"/>
        </w:rPr>
        <w:t>（名称及び組織）</w:t>
      </w:r>
    </w:p>
    <w:p w:rsidR="001A7F6F" w:rsidRDefault="001A7F6F">
      <w:r>
        <w:rPr>
          <w:rFonts w:hint="eastAsia"/>
        </w:rPr>
        <w:t>第１条　本会は、○○校区児童育成クラブ運営委員会と称する。</w:t>
      </w:r>
    </w:p>
    <w:p w:rsidR="001A7F6F" w:rsidRDefault="001A7F6F"/>
    <w:p w:rsidR="001A7F6F" w:rsidRDefault="001A7F6F">
      <w:r>
        <w:rPr>
          <w:rFonts w:hint="eastAsia"/>
        </w:rPr>
        <w:t>（事務局）</w:t>
      </w:r>
    </w:p>
    <w:p w:rsidR="001A7F6F" w:rsidRDefault="001A7F6F">
      <w:r>
        <w:rPr>
          <w:rFonts w:hint="eastAsia"/>
        </w:rPr>
        <w:t>第２条　本会の事務局は、○○校区児童育成クラブ内に設置する。</w:t>
      </w:r>
    </w:p>
    <w:p w:rsidR="001A7F6F" w:rsidRDefault="001A7F6F"/>
    <w:p w:rsidR="00C075B8" w:rsidRDefault="00F02510">
      <w:r>
        <w:rPr>
          <w:rFonts w:hint="eastAsia"/>
        </w:rPr>
        <w:t>（</w:t>
      </w:r>
      <w:r w:rsidR="00C075B8">
        <w:rPr>
          <w:rFonts w:hint="eastAsia"/>
        </w:rPr>
        <w:t>事業目的</w:t>
      </w:r>
      <w:r w:rsidR="00D0171F">
        <w:rPr>
          <w:rFonts w:hint="eastAsia"/>
        </w:rPr>
        <w:t>および運営方針</w:t>
      </w:r>
      <w:r>
        <w:rPr>
          <w:rFonts w:hint="eastAsia"/>
        </w:rPr>
        <w:t>）</w:t>
      </w:r>
    </w:p>
    <w:p w:rsidR="00C075B8" w:rsidRDefault="00F02510">
      <w:r w:rsidRPr="001A7F6F">
        <w:rPr>
          <w:rFonts w:asciiTheme="minorEastAsia" w:hAnsiTheme="minorEastAsia" w:hint="eastAsia"/>
        </w:rPr>
        <w:t>第</w:t>
      </w:r>
      <w:r w:rsidR="001A7F6F">
        <w:rPr>
          <w:rFonts w:asciiTheme="minorEastAsia" w:hAnsiTheme="minorEastAsia" w:hint="eastAsia"/>
        </w:rPr>
        <w:t>３</w:t>
      </w:r>
      <w:r w:rsidRPr="001A7F6F">
        <w:rPr>
          <w:rFonts w:asciiTheme="minorEastAsia" w:hAnsiTheme="minorEastAsia" w:hint="eastAsia"/>
        </w:rPr>
        <w:t>条</w:t>
      </w:r>
      <w:r>
        <w:rPr>
          <w:rFonts w:hint="eastAsia"/>
        </w:rPr>
        <w:t xml:space="preserve">　</w:t>
      </w:r>
      <w:r w:rsidR="003B5704">
        <w:rPr>
          <w:rFonts w:hint="eastAsia"/>
        </w:rPr>
        <w:t>本</w:t>
      </w:r>
      <w:r w:rsidR="00354219">
        <w:rPr>
          <w:rFonts w:hint="eastAsia"/>
        </w:rPr>
        <w:t>会は、</w:t>
      </w:r>
      <w:r w:rsidR="00C075B8">
        <w:rPr>
          <w:rFonts w:hint="eastAsia"/>
        </w:rPr>
        <w:t>児童福祉法第３４条の８の２の規定に基づき、就労等により保護者が昼間家庭にいない小学校の児童に対して、放課後及び長期休業等の学校休業日にお</w:t>
      </w:r>
      <w:r w:rsidR="00117B61">
        <w:rPr>
          <w:rFonts w:hint="eastAsia"/>
        </w:rPr>
        <w:t>いて、家庭に代わる適切な生活及び遊びの場を提供することにより、児童の健全な育成を図るとともに、保護者の子育てと就労の両立を支援することを目的</w:t>
      </w:r>
      <w:r w:rsidR="00354219">
        <w:rPr>
          <w:rFonts w:hint="eastAsia"/>
        </w:rPr>
        <w:t>として当該</w:t>
      </w:r>
      <w:r w:rsidR="00117B61">
        <w:rPr>
          <w:rFonts w:hint="eastAsia"/>
        </w:rPr>
        <w:t>事業</w:t>
      </w:r>
      <w:r w:rsidR="00354219">
        <w:rPr>
          <w:rFonts w:hint="eastAsia"/>
        </w:rPr>
        <w:t>を行う</w:t>
      </w:r>
      <w:r w:rsidR="00DA4067">
        <w:rPr>
          <w:rFonts w:hint="eastAsia"/>
        </w:rPr>
        <w:t>ものとする</w:t>
      </w:r>
      <w:r w:rsidR="00117B61">
        <w:rPr>
          <w:rFonts w:hint="eastAsia"/>
        </w:rPr>
        <w:t>。</w:t>
      </w:r>
    </w:p>
    <w:p w:rsidR="00117B61" w:rsidRDefault="003B5704" w:rsidP="00D0171F">
      <w:pPr>
        <w:ind w:firstLineChars="100" w:firstLine="210"/>
      </w:pPr>
      <w:r>
        <w:rPr>
          <w:rFonts w:hint="eastAsia"/>
        </w:rPr>
        <w:t>本</w:t>
      </w:r>
      <w:bookmarkStart w:id="0" w:name="_GoBack"/>
      <w:bookmarkEnd w:id="0"/>
      <w:r w:rsidR="00DA4067">
        <w:rPr>
          <w:rFonts w:hint="eastAsia"/>
        </w:rPr>
        <w:t>会は、</w:t>
      </w:r>
      <w:r w:rsidR="00B10300">
        <w:rPr>
          <w:rFonts w:hint="eastAsia"/>
        </w:rPr>
        <w:t>クラブ</w:t>
      </w:r>
      <w:r w:rsidR="00DA4067">
        <w:rPr>
          <w:rFonts w:hint="eastAsia"/>
        </w:rPr>
        <w:t>を</w:t>
      </w:r>
      <w:r w:rsidR="00B10300">
        <w:rPr>
          <w:rFonts w:hint="eastAsia"/>
        </w:rPr>
        <w:t>運営</w:t>
      </w:r>
      <w:r w:rsidR="00DA4067">
        <w:rPr>
          <w:rFonts w:hint="eastAsia"/>
        </w:rPr>
        <w:t>するにあたり</w:t>
      </w:r>
      <w:r w:rsidR="00117B61">
        <w:rPr>
          <w:rFonts w:hint="eastAsia"/>
        </w:rPr>
        <w:t>、</w:t>
      </w:r>
      <w:r w:rsidR="007F5657">
        <w:rPr>
          <w:rFonts w:hint="eastAsia"/>
        </w:rPr>
        <w:t>家庭、学校、地域との連携のもとで、</w:t>
      </w:r>
      <w:r w:rsidR="00B10300">
        <w:rPr>
          <w:rFonts w:hint="eastAsia"/>
        </w:rPr>
        <w:t>児童</w:t>
      </w:r>
      <w:r w:rsidR="00791D2C">
        <w:rPr>
          <w:rFonts w:hint="eastAsia"/>
        </w:rPr>
        <w:t>の</w:t>
      </w:r>
      <w:r w:rsidR="007F5657">
        <w:rPr>
          <w:rFonts w:hint="eastAsia"/>
        </w:rPr>
        <w:t>発達段階に応じ</w:t>
      </w:r>
      <w:r w:rsidR="00791D2C">
        <w:rPr>
          <w:rFonts w:hint="eastAsia"/>
        </w:rPr>
        <w:t>た適切な支援を提供することにより、</w:t>
      </w:r>
      <w:r w:rsidR="007F5657">
        <w:rPr>
          <w:rFonts w:hint="eastAsia"/>
        </w:rPr>
        <w:t>児童</w:t>
      </w:r>
      <w:r w:rsidR="00DA4067">
        <w:rPr>
          <w:rFonts w:hint="eastAsia"/>
        </w:rPr>
        <w:t>及び</w:t>
      </w:r>
      <w:r w:rsidR="00791D2C">
        <w:rPr>
          <w:rFonts w:hint="eastAsia"/>
        </w:rPr>
        <w:t>その</w:t>
      </w:r>
      <w:r w:rsidR="007F5657">
        <w:rPr>
          <w:rFonts w:hint="eastAsia"/>
        </w:rPr>
        <w:t>保護者が</w:t>
      </w:r>
      <w:r w:rsidR="00791D2C">
        <w:rPr>
          <w:rFonts w:hint="eastAsia"/>
        </w:rPr>
        <w:t>、</w:t>
      </w:r>
      <w:r w:rsidR="00B10300">
        <w:rPr>
          <w:rFonts w:hint="eastAsia"/>
        </w:rPr>
        <w:t>安全かつ</w:t>
      </w:r>
      <w:r w:rsidR="007F5657">
        <w:rPr>
          <w:rFonts w:hint="eastAsia"/>
        </w:rPr>
        <w:t>安心</w:t>
      </w:r>
      <w:r w:rsidR="00791D2C">
        <w:rPr>
          <w:rFonts w:hint="eastAsia"/>
        </w:rPr>
        <w:t>して</w:t>
      </w:r>
      <w:r w:rsidR="00B10300">
        <w:rPr>
          <w:rFonts w:hint="eastAsia"/>
        </w:rPr>
        <w:t>クラブを</w:t>
      </w:r>
      <w:r w:rsidR="007F5657">
        <w:rPr>
          <w:rFonts w:hint="eastAsia"/>
        </w:rPr>
        <w:t>利用</w:t>
      </w:r>
      <w:r w:rsidR="00791D2C">
        <w:rPr>
          <w:rFonts w:hint="eastAsia"/>
        </w:rPr>
        <w:t>することが</w:t>
      </w:r>
      <w:r w:rsidR="007F5657">
        <w:rPr>
          <w:rFonts w:hint="eastAsia"/>
        </w:rPr>
        <w:t>できるよう</w:t>
      </w:r>
      <w:r w:rsidR="00B10300">
        <w:rPr>
          <w:rFonts w:hint="eastAsia"/>
        </w:rPr>
        <w:t>必要な措置を講じなければならない。</w:t>
      </w:r>
    </w:p>
    <w:p w:rsidR="0045227F" w:rsidRDefault="0045227F"/>
    <w:p w:rsidR="001A7F6F" w:rsidRDefault="001A7F6F">
      <w:r>
        <w:rPr>
          <w:rFonts w:hint="eastAsia"/>
        </w:rPr>
        <w:t>（</w:t>
      </w:r>
      <w:r w:rsidR="00D23961">
        <w:rPr>
          <w:rFonts w:hint="eastAsia"/>
        </w:rPr>
        <w:t>構成</w:t>
      </w:r>
      <w:r>
        <w:rPr>
          <w:rFonts w:hint="eastAsia"/>
        </w:rPr>
        <w:t>）</w:t>
      </w:r>
    </w:p>
    <w:p w:rsidR="001A7F6F" w:rsidRDefault="001A7F6F">
      <w:r>
        <w:rPr>
          <w:rFonts w:hint="eastAsia"/>
        </w:rPr>
        <w:t>第４条　本会は、以下の構成員</w:t>
      </w:r>
      <w:r w:rsidR="001D7814">
        <w:rPr>
          <w:rFonts w:hint="eastAsia"/>
        </w:rPr>
        <w:t>を委員として</w:t>
      </w:r>
      <w:r>
        <w:rPr>
          <w:rFonts w:hint="eastAsia"/>
        </w:rPr>
        <w:t>組織する。</w:t>
      </w:r>
    </w:p>
    <w:p w:rsidR="00D23961" w:rsidRDefault="001A7F6F">
      <w:r>
        <w:rPr>
          <w:rFonts w:hint="eastAsia"/>
        </w:rPr>
        <w:t xml:space="preserve">　自治会長</w:t>
      </w:r>
      <w:r w:rsidR="00D23961">
        <w:rPr>
          <w:rFonts w:hint="eastAsia"/>
        </w:rPr>
        <w:t>、民生児童</w:t>
      </w:r>
      <w:r w:rsidR="0014433D">
        <w:rPr>
          <w:rFonts w:hint="eastAsia"/>
        </w:rPr>
        <w:t>・児童</w:t>
      </w:r>
      <w:r w:rsidR="00D23961">
        <w:rPr>
          <w:rFonts w:hint="eastAsia"/>
        </w:rPr>
        <w:t>委員、小学校長、教頭、ＰＴＡ会長、保護者代表、その他児童の健全育成に熱意を有する者</w:t>
      </w:r>
    </w:p>
    <w:p w:rsidR="00D23961" w:rsidRDefault="00D23961"/>
    <w:p w:rsidR="00D23961" w:rsidRDefault="00D23961">
      <w:r>
        <w:rPr>
          <w:rFonts w:hint="eastAsia"/>
        </w:rPr>
        <w:t>（役員</w:t>
      </w:r>
      <w:r w:rsidR="00B10072">
        <w:rPr>
          <w:rFonts w:hint="eastAsia"/>
        </w:rPr>
        <w:t>およびその任務</w:t>
      </w:r>
      <w:r>
        <w:rPr>
          <w:rFonts w:hint="eastAsia"/>
        </w:rPr>
        <w:t>）</w:t>
      </w:r>
    </w:p>
    <w:p w:rsidR="00D23961" w:rsidRDefault="00D23961">
      <w:r>
        <w:rPr>
          <w:rFonts w:hint="eastAsia"/>
        </w:rPr>
        <w:t>第５条　本会に以下の役員を置き、その</w:t>
      </w:r>
      <w:r w:rsidR="00B10072">
        <w:rPr>
          <w:rFonts w:hint="eastAsia"/>
        </w:rPr>
        <w:t>任務</w:t>
      </w:r>
      <w:r>
        <w:rPr>
          <w:rFonts w:hint="eastAsia"/>
        </w:rPr>
        <w:t>は以下のとおりとする。</w:t>
      </w:r>
    </w:p>
    <w:p w:rsidR="00D23961" w:rsidRDefault="00D23961">
      <w:r>
        <w:rPr>
          <w:rFonts w:hint="eastAsia"/>
        </w:rPr>
        <w:t xml:space="preserve">　・会長　　</w:t>
      </w:r>
      <w:r w:rsidR="00B10072">
        <w:rPr>
          <w:rFonts w:hint="eastAsia"/>
        </w:rPr>
        <w:t xml:space="preserve">（１名）　　</w:t>
      </w:r>
      <w:r>
        <w:rPr>
          <w:rFonts w:hint="eastAsia"/>
        </w:rPr>
        <w:t>本会の会務を総括する。</w:t>
      </w:r>
    </w:p>
    <w:p w:rsidR="00D23961" w:rsidRDefault="00D23961">
      <w:r>
        <w:rPr>
          <w:rFonts w:hint="eastAsia"/>
        </w:rPr>
        <w:t xml:space="preserve">　・副会長　</w:t>
      </w:r>
      <w:r w:rsidR="00B10072">
        <w:rPr>
          <w:rFonts w:hint="eastAsia"/>
        </w:rPr>
        <w:t xml:space="preserve">（１名）　　</w:t>
      </w:r>
      <w:r>
        <w:rPr>
          <w:rFonts w:hint="eastAsia"/>
        </w:rPr>
        <w:t>会長を補佐し、会長に事故ある時は、</w:t>
      </w:r>
      <w:r w:rsidR="00B10072">
        <w:rPr>
          <w:rFonts w:hint="eastAsia"/>
        </w:rPr>
        <w:t>その職務</w:t>
      </w:r>
      <w:r>
        <w:rPr>
          <w:rFonts w:hint="eastAsia"/>
        </w:rPr>
        <w:t>を代行する。</w:t>
      </w:r>
    </w:p>
    <w:p w:rsidR="00D23961" w:rsidRDefault="00D23961">
      <w:r>
        <w:rPr>
          <w:rFonts w:hint="eastAsia"/>
        </w:rPr>
        <w:t xml:space="preserve">　・事務局長</w:t>
      </w:r>
      <w:r w:rsidR="00B10072">
        <w:rPr>
          <w:rFonts w:hint="eastAsia"/>
        </w:rPr>
        <w:t xml:space="preserve">（１名）　　</w:t>
      </w:r>
      <w:r>
        <w:rPr>
          <w:rFonts w:hint="eastAsia"/>
        </w:rPr>
        <w:t>計画・立案・指導など、本会の運営</w:t>
      </w:r>
      <w:r w:rsidR="00B10072">
        <w:rPr>
          <w:rFonts w:hint="eastAsia"/>
        </w:rPr>
        <w:t>に係る事務</w:t>
      </w:r>
      <w:r>
        <w:rPr>
          <w:rFonts w:hint="eastAsia"/>
        </w:rPr>
        <w:t>を担当する。</w:t>
      </w:r>
    </w:p>
    <w:p w:rsidR="00D23961" w:rsidRDefault="00D23961" w:rsidP="00B10072">
      <w:pPr>
        <w:ind w:left="2551" w:hangingChars="1215" w:hanging="2551"/>
      </w:pPr>
      <w:r>
        <w:rPr>
          <w:rFonts w:hint="eastAsia"/>
        </w:rPr>
        <w:t xml:space="preserve">　・会計　　</w:t>
      </w:r>
      <w:r w:rsidR="00B10072">
        <w:rPr>
          <w:rFonts w:hint="eastAsia"/>
        </w:rPr>
        <w:t>（１名）　　運営費、会費その他収入及び支出に係る事務を担当し、予算書並びに会計報告書を作成する。</w:t>
      </w:r>
    </w:p>
    <w:p w:rsidR="00B10072" w:rsidRDefault="00B10072">
      <w:r>
        <w:rPr>
          <w:rFonts w:hint="eastAsia"/>
        </w:rPr>
        <w:t xml:space="preserve">　・監事　　（１名）　　会計監査を行い、本会にその結果を報告する。</w:t>
      </w:r>
    </w:p>
    <w:p w:rsidR="00D23961" w:rsidRDefault="00D23961"/>
    <w:p w:rsidR="00D23961" w:rsidRDefault="00D23961">
      <w:r>
        <w:rPr>
          <w:rFonts w:hint="eastAsia"/>
        </w:rPr>
        <w:t>（役員の選任および任期）</w:t>
      </w:r>
    </w:p>
    <w:p w:rsidR="00D23961" w:rsidRDefault="00D23961">
      <w:r>
        <w:rPr>
          <w:rFonts w:hint="eastAsia"/>
        </w:rPr>
        <w:t>第</w:t>
      </w:r>
      <w:r w:rsidR="00B10072">
        <w:rPr>
          <w:rFonts w:hint="eastAsia"/>
        </w:rPr>
        <w:t>６</w:t>
      </w:r>
      <w:r>
        <w:rPr>
          <w:rFonts w:hint="eastAsia"/>
        </w:rPr>
        <w:t>条　役員の選任は、委員の互選とし、任期は１年とする。ただし、再任を妨げない。なお、役員に欠員が生じた場合は、補充することができる。この場合における補充された役員の任期は、前任者の残任期間とする。</w:t>
      </w:r>
    </w:p>
    <w:p w:rsidR="00B10072" w:rsidRDefault="00B10072"/>
    <w:p w:rsidR="00B10072" w:rsidRDefault="00B10072">
      <w:r>
        <w:rPr>
          <w:rFonts w:hint="eastAsia"/>
        </w:rPr>
        <w:t>（会議）</w:t>
      </w:r>
    </w:p>
    <w:p w:rsidR="007D6A2E" w:rsidRDefault="00B10072">
      <w:r>
        <w:rPr>
          <w:rFonts w:hint="eastAsia"/>
        </w:rPr>
        <w:t>第７条　本会の会議は、</w:t>
      </w:r>
      <w:r w:rsidR="007D6A2E">
        <w:rPr>
          <w:rFonts w:hint="eastAsia"/>
        </w:rPr>
        <w:t>毎年○月、○月、○月及び○月に</w:t>
      </w:r>
      <w:r>
        <w:rPr>
          <w:rFonts w:hint="eastAsia"/>
        </w:rPr>
        <w:t>会長</w:t>
      </w:r>
      <w:r w:rsidR="007D6A2E">
        <w:rPr>
          <w:rFonts w:hint="eastAsia"/>
        </w:rPr>
        <w:t>が</w:t>
      </w:r>
      <w:r>
        <w:rPr>
          <w:rFonts w:hint="eastAsia"/>
        </w:rPr>
        <w:t>召集し</w:t>
      </w:r>
      <w:r w:rsidR="007D6A2E">
        <w:rPr>
          <w:rFonts w:hint="eastAsia"/>
        </w:rPr>
        <w:t>て開催する。</w:t>
      </w:r>
    </w:p>
    <w:p w:rsidR="007D6A2E" w:rsidRDefault="007D6A2E">
      <w:r>
        <w:rPr>
          <w:rFonts w:hint="eastAsia"/>
        </w:rPr>
        <w:lastRenderedPageBreak/>
        <w:t>２　前項に定めるもの</w:t>
      </w:r>
      <w:r w:rsidR="00D27FE5">
        <w:rPr>
          <w:rFonts w:hint="eastAsia"/>
        </w:rPr>
        <w:t>のほか</w:t>
      </w:r>
      <w:r w:rsidR="00B10072">
        <w:rPr>
          <w:rFonts w:hint="eastAsia"/>
        </w:rPr>
        <w:t>、</w:t>
      </w:r>
      <w:r>
        <w:rPr>
          <w:rFonts w:hint="eastAsia"/>
        </w:rPr>
        <w:t>会長は必要に応じて臨時に会議を召集することができる。</w:t>
      </w:r>
    </w:p>
    <w:p w:rsidR="00B10072" w:rsidRDefault="007D6A2E">
      <w:r>
        <w:rPr>
          <w:rFonts w:hint="eastAsia"/>
        </w:rPr>
        <w:t>３　会議の議長は、会長が務める</w:t>
      </w:r>
      <w:r w:rsidR="00B10072">
        <w:rPr>
          <w:rFonts w:hint="eastAsia"/>
        </w:rPr>
        <w:t>。</w:t>
      </w:r>
    </w:p>
    <w:p w:rsidR="00B10072" w:rsidRDefault="007D6A2E">
      <w:r>
        <w:rPr>
          <w:rFonts w:hint="eastAsia"/>
        </w:rPr>
        <w:t>４</w:t>
      </w:r>
      <w:r w:rsidR="00B10072">
        <w:rPr>
          <w:rFonts w:hint="eastAsia"/>
        </w:rPr>
        <w:t xml:space="preserve">　</w:t>
      </w:r>
      <w:r w:rsidR="001D7814">
        <w:rPr>
          <w:rFonts w:hint="eastAsia"/>
        </w:rPr>
        <w:t>会議は、委員の過半数の出席がなければ、これを開くことができない。</w:t>
      </w:r>
    </w:p>
    <w:p w:rsidR="001D7814" w:rsidRDefault="007D6A2E">
      <w:r>
        <w:rPr>
          <w:rFonts w:hint="eastAsia"/>
        </w:rPr>
        <w:t>５</w:t>
      </w:r>
      <w:r w:rsidR="001D7814">
        <w:rPr>
          <w:rFonts w:hint="eastAsia"/>
        </w:rPr>
        <w:t xml:space="preserve">　会議の議事は、出席委員の過半数で決し、可否同数のときは、議長の決すところによる。</w:t>
      </w:r>
    </w:p>
    <w:p w:rsidR="001D7814" w:rsidRDefault="001D7814"/>
    <w:p w:rsidR="0045227F" w:rsidRDefault="00F02510">
      <w:r>
        <w:rPr>
          <w:rFonts w:hint="eastAsia"/>
        </w:rPr>
        <w:t>（</w:t>
      </w:r>
      <w:r w:rsidR="006444E4">
        <w:rPr>
          <w:rFonts w:hint="eastAsia"/>
        </w:rPr>
        <w:t>指導員</w:t>
      </w:r>
      <w:r>
        <w:rPr>
          <w:rFonts w:hint="eastAsia"/>
        </w:rPr>
        <w:t>）</w:t>
      </w:r>
    </w:p>
    <w:p w:rsidR="001D7814" w:rsidRDefault="00F02510" w:rsidP="006444E4">
      <w:r>
        <w:rPr>
          <w:rFonts w:hint="eastAsia"/>
        </w:rPr>
        <w:t>第</w:t>
      </w:r>
      <w:r w:rsidR="00135537">
        <w:rPr>
          <w:rFonts w:hint="eastAsia"/>
        </w:rPr>
        <w:t>８</w:t>
      </w:r>
      <w:r>
        <w:rPr>
          <w:rFonts w:hint="eastAsia"/>
        </w:rPr>
        <w:t xml:space="preserve">条　</w:t>
      </w:r>
      <w:r w:rsidR="001D7814">
        <w:rPr>
          <w:rFonts w:hint="eastAsia"/>
        </w:rPr>
        <w:t>指導員の雇用は本会が行う。</w:t>
      </w:r>
    </w:p>
    <w:p w:rsidR="006444E4" w:rsidRDefault="001D7814" w:rsidP="006444E4">
      <w:r>
        <w:rPr>
          <w:rFonts w:hint="eastAsia"/>
        </w:rPr>
        <w:t>２　本会</w:t>
      </w:r>
      <w:r w:rsidR="00E80901">
        <w:rPr>
          <w:rFonts w:hint="eastAsia"/>
        </w:rPr>
        <w:t>は、</w:t>
      </w:r>
      <w:r w:rsidR="00791D2C">
        <w:rPr>
          <w:rFonts w:hint="eastAsia"/>
        </w:rPr>
        <w:t>クラブを利用する児童</w:t>
      </w:r>
      <w:r w:rsidR="002C37DB">
        <w:rPr>
          <w:rFonts w:hint="eastAsia"/>
        </w:rPr>
        <w:t>に対して適切な支援を行うため、以下のとおり指導員を</w:t>
      </w:r>
      <w:r w:rsidR="006444E4">
        <w:rPr>
          <w:rFonts w:hint="eastAsia"/>
        </w:rPr>
        <w:t>配置</w:t>
      </w:r>
      <w:r w:rsidR="002C37DB">
        <w:rPr>
          <w:rFonts w:hint="eastAsia"/>
        </w:rPr>
        <w:t>しなければ</w:t>
      </w:r>
      <w:r w:rsidR="00E80901">
        <w:rPr>
          <w:rFonts w:hint="eastAsia"/>
        </w:rPr>
        <w:t>ならない。</w:t>
      </w:r>
    </w:p>
    <w:p w:rsidR="00F02510" w:rsidRDefault="002C37DB" w:rsidP="006444E4">
      <w:r>
        <w:rPr>
          <w:rFonts w:hint="eastAsia"/>
        </w:rPr>
        <w:t>①児童の利用する時間を通じて、必ず２名以上の指導員を配置しなければならない。</w:t>
      </w:r>
    </w:p>
    <w:p w:rsidR="002C37DB" w:rsidRPr="002C37DB" w:rsidRDefault="002C37DB" w:rsidP="004A08EB">
      <w:pPr>
        <w:ind w:left="141" w:hangingChars="67" w:hanging="141"/>
      </w:pPr>
      <w:r>
        <w:rPr>
          <w:rFonts w:hint="eastAsia"/>
        </w:rPr>
        <w:t>②クラブに利用登録している児童数に対して、下記に定める員数を満たすよう配置に努めなければならない。</w:t>
      </w:r>
    </w:p>
    <w:tbl>
      <w:tblPr>
        <w:tblStyle w:val="a4"/>
        <w:tblW w:w="0" w:type="auto"/>
        <w:tblLook w:val="04A0" w:firstRow="1" w:lastRow="0" w:firstColumn="1" w:lastColumn="0" w:noHBand="0" w:noVBand="1"/>
      </w:tblPr>
      <w:tblGrid>
        <w:gridCol w:w="2376"/>
        <w:gridCol w:w="1974"/>
        <w:gridCol w:w="2176"/>
        <w:gridCol w:w="2176"/>
      </w:tblGrid>
      <w:tr w:rsidR="00E80901" w:rsidTr="00D22684">
        <w:tc>
          <w:tcPr>
            <w:tcW w:w="2376" w:type="dxa"/>
          </w:tcPr>
          <w:p w:rsidR="00E80901" w:rsidRDefault="00D22684" w:rsidP="00D22684">
            <w:pPr>
              <w:jc w:val="center"/>
            </w:pPr>
            <w:r>
              <w:rPr>
                <w:rFonts w:hint="eastAsia"/>
              </w:rPr>
              <w:t>登録</w:t>
            </w:r>
            <w:r w:rsidR="00E80901">
              <w:rPr>
                <w:rFonts w:hint="eastAsia"/>
              </w:rPr>
              <w:t>児童数</w:t>
            </w:r>
          </w:p>
        </w:tc>
        <w:tc>
          <w:tcPr>
            <w:tcW w:w="1974" w:type="dxa"/>
          </w:tcPr>
          <w:p w:rsidR="00E80901" w:rsidRDefault="00E80901" w:rsidP="00D22684">
            <w:pPr>
              <w:jc w:val="center"/>
            </w:pPr>
            <w:r>
              <w:rPr>
                <w:rFonts w:hint="eastAsia"/>
              </w:rPr>
              <w:t>主任指導員</w:t>
            </w:r>
          </w:p>
        </w:tc>
        <w:tc>
          <w:tcPr>
            <w:tcW w:w="2176" w:type="dxa"/>
          </w:tcPr>
          <w:p w:rsidR="00E80901" w:rsidRDefault="00E80901" w:rsidP="00D22684">
            <w:pPr>
              <w:jc w:val="center"/>
            </w:pPr>
            <w:r>
              <w:rPr>
                <w:rFonts w:hint="eastAsia"/>
              </w:rPr>
              <w:t>加配指導員</w:t>
            </w:r>
          </w:p>
        </w:tc>
        <w:tc>
          <w:tcPr>
            <w:tcW w:w="2176" w:type="dxa"/>
          </w:tcPr>
          <w:p w:rsidR="00E80901" w:rsidRDefault="00E80901" w:rsidP="00D22684">
            <w:pPr>
              <w:jc w:val="center"/>
            </w:pPr>
            <w:r>
              <w:rPr>
                <w:rFonts w:hint="eastAsia"/>
              </w:rPr>
              <w:t>合計</w:t>
            </w:r>
          </w:p>
        </w:tc>
      </w:tr>
      <w:tr w:rsidR="002C37DB" w:rsidTr="002C37DB">
        <w:trPr>
          <w:trHeight w:val="255"/>
        </w:trPr>
        <w:tc>
          <w:tcPr>
            <w:tcW w:w="2376" w:type="dxa"/>
          </w:tcPr>
          <w:p w:rsidR="002C37DB" w:rsidRDefault="002C37DB" w:rsidP="002C37DB">
            <w:pPr>
              <w:jc w:val="center"/>
            </w:pPr>
            <w:r>
              <w:rPr>
                <w:rFonts w:hint="eastAsia"/>
              </w:rPr>
              <w:t>45</w:t>
            </w:r>
            <w:r>
              <w:rPr>
                <w:rFonts w:hint="eastAsia"/>
              </w:rPr>
              <w:t>人未満</w:t>
            </w:r>
          </w:p>
        </w:tc>
        <w:tc>
          <w:tcPr>
            <w:tcW w:w="1974" w:type="dxa"/>
          </w:tcPr>
          <w:p w:rsidR="002C37DB" w:rsidRDefault="002C37DB" w:rsidP="00D22684">
            <w:pPr>
              <w:jc w:val="center"/>
            </w:pPr>
            <w:r>
              <w:rPr>
                <w:rFonts w:hint="eastAsia"/>
              </w:rPr>
              <w:t>２名</w:t>
            </w:r>
          </w:p>
        </w:tc>
        <w:tc>
          <w:tcPr>
            <w:tcW w:w="2176" w:type="dxa"/>
          </w:tcPr>
          <w:p w:rsidR="002C37DB" w:rsidRDefault="002C37DB" w:rsidP="00D22684">
            <w:pPr>
              <w:jc w:val="center"/>
            </w:pPr>
            <w:r>
              <w:rPr>
                <w:rFonts w:hint="eastAsia"/>
              </w:rPr>
              <w:t>－</w:t>
            </w:r>
          </w:p>
        </w:tc>
        <w:tc>
          <w:tcPr>
            <w:tcW w:w="2176" w:type="dxa"/>
          </w:tcPr>
          <w:p w:rsidR="002C37DB" w:rsidRDefault="002C37DB" w:rsidP="00D22684">
            <w:pPr>
              <w:jc w:val="center"/>
            </w:pPr>
            <w:r>
              <w:rPr>
                <w:rFonts w:hint="eastAsia"/>
              </w:rPr>
              <w:t>２名</w:t>
            </w:r>
          </w:p>
        </w:tc>
      </w:tr>
      <w:tr w:rsidR="00E80901" w:rsidTr="00D22684">
        <w:tc>
          <w:tcPr>
            <w:tcW w:w="2376" w:type="dxa"/>
          </w:tcPr>
          <w:p w:rsidR="00E80901" w:rsidRDefault="00E80901" w:rsidP="00D22684">
            <w:pPr>
              <w:jc w:val="center"/>
            </w:pPr>
            <w:r>
              <w:rPr>
                <w:rFonts w:hint="eastAsia"/>
              </w:rPr>
              <w:t>46</w:t>
            </w:r>
            <w:r>
              <w:rPr>
                <w:rFonts w:hint="eastAsia"/>
              </w:rPr>
              <w:t>人～</w:t>
            </w:r>
            <w:r>
              <w:rPr>
                <w:rFonts w:hint="eastAsia"/>
              </w:rPr>
              <w:t>90</w:t>
            </w:r>
            <w:r>
              <w:rPr>
                <w:rFonts w:hint="eastAsia"/>
              </w:rPr>
              <w:t>人</w:t>
            </w:r>
          </w:p>
        </w:tc>
        <w:tc>
          <w:tcPr>
            <w:tcW w:w="1974" w:type="dxa"/>
          </w:tcPr>
          <w:p w:rsidR="00E80901" w:rsidRDefault="00E80901" w:rsidP="00D22684">
            <w:pPr>
              <w:jc w:val="center"/>
            </w:pPr>
            <w:r>
              <w:rPr>
                <w:rFonts w:hint="eastAsia"/>
              </w:rPr>
              <w:t>２名</w:t>
            </w:r>
          </w:p>
        </w:tc>
        <w:tc>
          <w:tcPr>
            <w:tcW w:w="2176" w:type="dxa"/>
          </w:tcPr>
          <w:p w:rsidR="00E80901" w:rsidRDefault="00E80901" w:rsidP="00D22684">
            <w:pPr>
              <w:jc w:val="center"/>
            </w:pPr>
            <w:r>
              <w:rPr>
                <w:rFonts w:hint="eastAsia"/>
              </w:rPr>
              <w:t>２名</w:t>
            </w:r>
          </w:p>
        </w:tc>
        <w:tc>
          <w:tcPr>
            <w:tcW w:w="2176" w:type="dxa"/>
          </w:tcPr>
          <w:p w:rsidR="00E80901" w:rsidRDefault="00E80901" w:rsidP="00D22684">
            <w:pPr>
              <w:jc w:val="center"/>
            </w:pPr>
            <w:r>
              <w:rPr>
                <w:rFonts w:hint="eastAsia"/>
              </w:rPr>
              <w:t>４名</w:t>
            </w:r>
          </w:p>
        </w:tc>
      </w:tr>
      <w:tr w:rsidR="00D22684" w:rsidTr="00D22684">
        <w:trPr>
          <w:trHeight w:val="180"/>
        </w:trPr>
        <w:tc>
          <w:tcPr>
            <w:tcW w:w="2376" w:type="dxa"/>
          </w:tcPr>
          <w:p w:rsidR="00D22684" w:rsidRDefault="00D22684" w:rsidP="00D22684">
            <w:pPr>
              <w:jc w:val="center"/>
            </w:pPr>
            <w:r>
              <w:rPr>
                <w:rFonts w:hint="eastAsia"/>
              </w:rPr>
              <w:t>91</w:t>
            </w:r>
            <w:r>
              <w:rPr>
                <w:rFonts w:hint="eastAsia"/>
              </w:rPr>
              <w:t>人～</w:t>
            </w:r>
            <w:r>
              <w:rPr>
                <w:rFonts w:hint="eastAsia"/>
              </w:rPr>
              <w:t>135</w:t>
            </w:r>
            <w:r>
              <w:rPr>
                <w:rFonts w:hint="eastAsia"/>
              </w:rPr>
              <w:t>人</w:t>
            </w:r>
          </w:p>
        </w:tc>
        <w:tc>
          <w:tcPr>
            <w:tcW w:w="1974" w:type="dxa"/>
          </w:tcPr>
          <w:p w:rsidR="00D22684" w:rsidRDefault="00D22684" w:rsidP="00D22684">
            <w:pPr>
              <w:jc w:val="center"/>
            </w:pPr>
            <w:r>
              <w:rPr>
                <w:rFonts w:hint="eastAsia"/>
              </w:rPr>
              <w:t>３名</w:t>
            </w:r>
          </w:p>
        </w:tc>
        <w:tc>
          <w:tcPr>
            <w:tcW w:w="2176" w:type="dxa"/>
          </w:tcPr>
          <w:p w:rsidR="00D22684" w:rsidRDefault="00D22684" w:rsidP="00D22684">
            <w:pPr>
              <w:jc w:val="center"/>
            </w:pPr>
            <w:r>
              <w:rPr>
                <w:rFonts w:hint="eastAsia"/>
              </w:rPr>
              <w:t>３名</w:t>
            </w:r>
          </w:p>
        </w:tc>
        <w:tc>
          <w:tcPr>
            <w:tcW w:w="2176" w:type="dxa"/>
          </w:tcPr>
          <w:p w:rsidR="00D22684" w:rsidRDefault="00D22684" w:rsidP="00D22684">
            <w:pPr>
              <w:jc w:val="center"/>
            </w:pPr>
            <w:r>
              <w:rPr>
                <w:rFonts w:hint="eastAsia"/>
              </w:rPr>
              <w:t>６名</w:t>
            </w:r>
          </w:p>
        </w:tc>
      </w:tr>
      <w:tr w:rsidR="00D22684" w:rsidTr="00D22684">
        <w:trPr>
          <w:trHeight w:val="180"/>
        </w:trPr>
        <w:tc>
          <w:tcPr>
            <w:tcW w:w="2376" w:type="dxa"/>
          </w:tcPr>
          <w:p w:rsidR="00D22684" w:rsidRDefault="00D22684" w:rsidP="00D22684">
            <w:pPr>
              <w:jc w:val="center"/>
            </w:pPr>
            <w:r>
              <w:rPr>
                <w:rFonts w:hint="eastAsia"/>
              </w:rPr>
              <w:t>136</w:t>
            </w:r>
            <w:r>
              <w:rPr>
                <w:rFonts w:hint="eastAsia"/>
              </w:rPr>
              <w:t>人～</w:t>
            </w:r>
            <w:r>
              <w:rPr>
                <w:rFonts w:hint="eastAsia"/>
              </w:rPr>
              <w:t>180</w:t>
            </w:r>
            <w:r>
              <w:rPr>
                <w:rFonts w:hint="eastAsia"/>
              </w:rPr>
              <w:t>人</w:t>
            </w:r>
          </w:p>
        </w:tc>
        <w:tc>
          <w:tcPr>
            <w:tcW w:w="1974" w:type="dxa"/>
          </w:tcPr>
          <w:p w:rsidR="00D22684" w:rsidRDefault="00D22684" w:rsidP="00D22684">
            <w:pPr>
              <w:jc w:val="center"/>
            </w:pPr>
            <w:r>
              <w:rPr>
                <w:rFonts w:hint="eastAsia"/>
              </w:rPr>
              <w:t>４名</w:t>
            </w:r>
          </w:p>
        </w:tc>
        <w:tc>
          <w:tcPr>
            <w:tcW w:w="2176" w:type="dxa"/>
          </w:tcPr>
          <w:p w:rsidR="00D22684" w:rsidRDefault="00D22684" w:rsidP="00D22684">
            <w:pPr>
              <w:jc w:val="center"/>
            </w:pPr>
            <w:r>
              <w:rPr>
                <w:rFonts w:hint="eastAsia"/>
              </w:rPr>
              <w:t>４名</w:t>
            </w:r>
          </w:p>
        </w:tc>
        <w:tc>
          <w:tcPr>
            <w:tcW w:w="2176" w:type="dxa"/>
          </w:tcPr>
          <w:p w:rsidR="00D22684" w:rsidRDefault="00D22684" w:rsidP="00D22684">
            <w:pPr>
              <w:jc w:val="center"/>
            </w:pPr>
            <w:r>
              <w:rPr>
                <w:rFonts w:hint="eastAsia"/>
              </w:rPr>
              <w:t>８名</w:t>
            </w:r>
          </w:p>
        </w:tc>
      </w:tr>
      <w:tr w:rsidR="00D22684" w:rsidTr="00D22684">
        <w:trPr>
          <w:trHeight w:val="180"/>
        </w:trPr>
        <w:tc>
          <w:tcPr>
            <w:tcW w:w="2376" w:type="dxa"/>
          </w:tcPr>
          <w:p w:rsidR="00D22684" w:rsidRDefault="00D22684" w:rsidP="00D22684">
            <w:pPr>
              <w:jc w:val="center"/>
            </w:pPr>
            <w:r>
              <w:rPr>
                <w:rFonts w:hint="eastAsia"/>
              </w:rPr>
              <w:t>181</w:t>
            </w:r>
            <w:r>
              <w:rPr>
                <w:rFonts w:hint="eastAsia"/>
              </w:rPr>
              <w:t>人～</w:t>
            </w:r>
            <w:r>
              <w:rPr>
                <w:rFonts w:hint="eastAsia"/>
              </w:rPr>
              <w:t>225</w:t>
            </w:r>
            <w:r>
              <w:rPr>
                <w:rFonts w:hint="eastAsia"/>
              </w:rPr>
              <w:t>人</w:t>
            </w:r>
          </w:p>
        </w:tc>
        <w:tc>
          <w:tcPr>
            <w:tcW w:w="1974" w:type="dxa"/>
          </w:tcPr>
          <w:p w:rsidR="00D22684" w:rsidRDefault="00D22684" w:rsidP="00D22684">
            <w:pPr>
              <w:jc w:val="center"/>
            </w:pPr>
            <w:r>
              <w:rPr>
                <w:rFonts w:hint="eastAsia"/>
              </w:rPr>
              <w:t>５名</w:t>
            </w:r>
          </w:p>
        </w:tc>
        <w:tc>
          <w:tcPr>
            <w:tcW w:w="2176" w:type="dxa"/>
          </w:tcPr>
          <w:p w:rsidR="00D22684" w:rsidRDefault="00D22684" w:rsidP="00D22684">
            <w:pPr>
              <w:jc w:val="center"/>
            </w:pPr>
            <w:r>
              <w:rPr>
                <w:rFonts w:hint="eastAsia"/>
              </w:rPr>
              <w:t>５名</w:t>
            </w:r>
          </w:p>
        </w:tc>
        <w:tc>
          <w:tcPr>
            <w:tcW w:w="2176" w:type="dxa"/>
          </w:tcPr>
          <w:p w:rsidR="00D22684" w:rsidRDefault="00D22684" w:rsidP="00D22684">
            <w:pPr>
              <w:jc w:val="center"/>
            </w:pPr>
            <w:r>
              <w:rPr>
                <w:rFonts w:hint="eastAsia"/>
              </w:rPr>
              <w:t>10</w:t>
            </w:r>
            <w:r>
              <w:rPr>
                <w:rFonts w:hint="eastAsia"/>
              </w:rPr>
              <w:t>名</w:t>
            </w:r>
          </w:p>
        </w:tc>
      </w:tr>
    </w:tbl>
    <w:p w:rsidR="00E80901" w:rsidRDefault="002C37DB" w:rsidP="00653098">
      <w:pPr>
        <w:ind w:left="141" w:hangingChars="67" w:hanging="141"/>
      </w:pPr>
      <w:r>
        <w:rPr>
          <w:rFonts w:hint="eastAsia"/>
        </w:rPr>
        <w:t>③</w:t>
      </w:r>
      <w:r w:rsidR="004F78EB">
        <w:rPr>
          <w:rFonts w:hint="eastAsia"/>
        </w:rPr>
        <w:t>必要に応じ、</w:t>
      </w:r>
      <w:r w:rsidR="00D22684">
        <w:rPr>
          <w:rFonts w:hint="eastAsia"/>
        </w:rPr>
        <w:t>上記の</w:t>
      </w:r>
      <w:r w:rsidR="004F78EB">
        <w:rPr>
          <w:rFonts w:hint="eastAsia"/>
        </w:rPr>
        <w:t>員数</w:t>
      </w:r>
      <w:r w:rsidR="00D22684">
        <w:rPr>
          <w:rFonts w:hint="eastAsia"/>
        </w:rPr>
        <w:t>を超えて指導員を配置することが</w:t>
      </w:r>
      <w:r>
        <w:rPr>
          <w:rFonts w:hint="eastAsia"/>
        </w:rPr>
        <w:t>でき</w:t>
      </w:r>
      <w:r w:rsidR="00DA4067">
        <w:rPr>
          <w:rFonts w:hint="eastAsia"/>
        </w:rPr>
        <w:t>る</w:t>
      </w:r>
      <w:r>
        <w:rPr>
          <w:rFonts w:hint="eastAsia"/>
        </w:rPr>
        <w:t>こととする</w:t>
      </w:r>
      <w:r w:rsidR="00D22684">
        <w:rPr>
          <w:rFonts w:hint="eastAsia"/>
        </w:rPr>
        <w:t>。</w:t>
      </w:r>
    </w:p>
    <w:p w:rsidR="00D22684" w:rsidRDefault="002C37DB" w:rsidP="00653098">
      <w:pPr>
        <w:ind w:left="141" w:hangingChars="67" w:hanging="141"/>
      </w:pPr>
      <w:r>
        <w:rPr>
          <w:rFonts w:hint="eastAsia"/>
        </w:rPr>
        <w:t>④上記の員数の内訳について、</w:t>
      </w:r>
      <w:r w:rsidR="004F78EB">
        <w:rPr>
          <w:rFonts w:hint="eastAsia"/>
        </w:rPr>
        <w:t>特段の</w:t>
      </w:r>
      <w:r w:rsidR="00D22684">
        <w:rPr>
          <w:rFonts w:hint="eastAsia"/>
        </w:rPr>
        <w:t>事情により主任指導員</w:t>
      </w:r>
      <w:r w:rsidR="004F78EB">
        <w:rPr>
          <w:rFonts w:hint="eastAsia"/>
        </w:rPr>
        <w:t>の一部</w:t>
      </w:r>
      <w:r w:rsidR="00D22684">
        <w:rPr>
          <w:rFonts w:hint="eastAsia"/>
        </w:rPr>
        <w:t>が欠ける場合は、加配指導員を以ってその代わりに充てることができる</w:t>
      </w:r>
      <w:r>
        <w:rPr>
          <w:rFonts w:hint="eastAsia"/>
        </w:rPr>
        <w:t>こととする</w:t>
      </w:r>
      <w:r w:rsidR="00D22684">
        <w:rPr>
          <w:rFonts w:hint="eastAsia"/>
        </w:rPr>
        <w:t>。</w:t>
      </w:r>
    </w:p>
    <w:p w:rsidR="003D1E4E" w:rsidRDefault="002C37DB" w:rsidP="00653098">
      <w:pPr>
        <w:ind w:left="141" w:hangingChars="67" w:hanging="141"/>
      </w:pPr>
      <w:r>
        <w:rPr>
          <w:rFonts w:hint="eastAsia"/>
        </w:rPr>
        <w:t>⑤</w:t>
      </w:r>
      <w:r w:rsidR="004F78EB">
        <w:rPr>
          <w:rFonts w:hint="eastAsia"/>
        </w:rPr>
        <w:t>利用する児童が登録児童数に比べて著しく少ない場合は、上記の「登録児童数」を「利用</w:t>
      </w:r>
      <w:r>
        <w:rPr>
          <w:rFonts w:hint="eastAsia"/>
        </w:rPr>
        <w:t>している</w:t>
      </w:r>
      <w:r w:rsidR="004F78EB">
        <w:rPr>
          <w:rFonts w:hint="eastAsia"/>
        </w:rPr>
        <w:t>児童数」と読み替えた場合の</w:t>
      </w:r>
      <w:r w:rsidR="003D1E4E">
        <w:rPr>
          <w:rFonts w:hint="eastAsia"/>
        </w:rPr>
        <w:t>員数を満たすよう配置に努めなければならない。この場合において、主任指導員が少なくとも１名配置されるよう努めなければならない。</w:t>
      </w:r>
    </w:p>
    <w:p w:rsidR="002F6DCF" w:rsidRDefault="00B26BB4" w:rsidP="00653098">
      <w:pPr>
        <w:ind w:left="141" w:hangingChars="67" w:hanging="141"/>
      </w:pPr>
      <w:r>
        <w:rPr>
          <w:rFonts w:hint="eastAsia"/>
        </w:rPr>
        <w:t>⑥</w:t>
      </w:r>
      <w:r w:rsidR="002F6DCF">
        <w:rPr>
          <w:rFonts w:hint="eastAsia"/>
        </w:rPr>
        <w:t>特別な支援を要する児童</w:t>
      </w:r>
      <w:r w:rsidR="00AF18EB">
        <w:rPr>
          <w:rFonts w:hint="eastAsia"/>
        </w:rPr>
        <w:t>を</w:t>
      </w:r>
      <w:r w:rsidR="002F6DCF">
        <w:rPr>
          <w:rFonts w:hint="eastAsia"/>
        </w:rPr>
        <w:t>受</w:t>
      </w:r>
      <w:r w:rsidR="00AF18EB">
        <w:rPr>
          <w:rFonts w:hint="eastAsia"/>
        </w:rPr>
        <w:t>け</w:t>
      </w:r>
      <w:r w:rsidR="002F6DCF">
        <w:rPr>
          <w:rFonts w:hint="eastAsia"/>
        </w:rPr>
        <w:t>入</w:t>
      </w:r>
      <w:r w:rsidR="00AF18EB">
        <w:rPr>
          <w:rFonts w:hint="eastAsia"/>
        </w:rPr>
        <w:t>れて</w:t>
      </w:r>
      <w:r w:rsidR="002F6DCF">
        <w:rPr>
          <w:rFonts w:hint="eastAsia"/>
        </w:rPr>
        <w:t>いる</w:t>
      </w:r>
      <w:r>
        <w:rPr>
          <w:rFonts w:hint="eastAsia"/>
        </w:rPr>
        <w:t>場合は</w:t>
      </w:r>
      <w:r w:rsidR="002F6DCF">
        <w:rPr>
          <w:rFonts w:hint="eastAsia"/>
        </w:rPr>
        <w:t>、当該児童が適切な支援を受けることができるよう指導員の配置について留意しなければならない。</w:t>
      </w:r>
    </w:p>
    <w:p w:rsidR="006444E4" w:rsidRPr="00B26BB4" w:rsidRDefault="006444E4" w:rsidP="00653098">
      <w:pPr>
        <w:ind w:left="141" w:hangingChars="67" w:hanging="141"/>
      </w:pPr>
    </w:p>
    <w:p w:rsidR="006444E4" w:rsidRDefault="00135537" w:rsidP="00D22642">
      <w:r>
        <w:rPr>
          <w:rFonts w:hint="eastAsia"/>
        </w:rPr>
        <w:t>３</w:t>
      </w:r>
      <w:r w:rsidR="00F02510">
        <w:rPr>
          <w:rFonts w:hint="eastAsia"/>
        </w:rPr>
        <w:t xml:space="preserve">　</w:t>
      </w:r>
      <w:r w:rsidR="00D22642">
        <w:rPr>
          <w:rFonts w:hint="eastAsia"/>
        </w:rPr>
        <w:t>指導員の業務は以下のとおりとする。</w:t>
      </w:r>
    </w:p>
    <w:p w:rsidR="00917E6E" w:rsidRDefault="00F02510" w:rsidP="00F02510">
      <w:pPr>
        <w:ind w:firstLineChars="100" w:firstLine="210"/>
      </w:pPr>
      <w:r>
        <w:rPr>
          <w:rFonts w:hint="eastAsia"/>
        </w:rPr>
        <w:t>（１）</w:t>
      </w:r>
      <w:r w:rsidR="00D22642">
        <w:rPr>
          <w:rFonts w:hint="eastAsia"/>
        </w:rPr>
        <w:t xml:space="preserve">主任指導員　</w:t>
      </w:r>
    </w:p>
    <w:p w:rsidR="00D22642" w:rsidRDefault="00917E6E" w:rsidP="00917E6E">
      <w:pPr>
        <w:pStyle w:val="a3"/>
        <w:numPr>
          <w:ilvl w:val="0"/>
          <w:numId w:val="1"/>
        </w:numPr>
        <w:ind w:leftChars="0"/>
      </w:pPr>
      <w:r>
        <w:rPr>
          <w:rFonts w:hint="eastAsia"/>
        </w:rPr>
        <w:t>児童がクラブ</w:t>
      </w:r>
      <w:r w:rsidR="003D1E4E">
        <w:rPr>
          <w:rFonts w:hint="eastAsia"/>
        </w:rPr>
        <w:t>において</w:t>
      </w:r>
      <w:r>
        <w:rPr>
          <w:rFonts w:hint="eastAsia"/>
        </w:rPr>
        <w:t>健康で衛生的</w:t>
      </w:r>
      <w:r w:rsidR="003D1E4E">
        <w:rPr>
          <w:rFonts w:hint="eastAsia"/>
        </w:rPr>
        <w:t>な</w:t>
      </w:r>
      <w:r>
        <w:rPr>
          <w:rFonts w:hint="eastAsia"/>
        </w:rPr>
        <w:t>生活</w:t>
      </w:r>
      <w:r w:rsidR="003D1E4E">
        <w:rPr>
          <w:rFonts w:hint="eastAsia"/>
        </w:rPr>
        <w:t>が</w:t>
      </w:r>
      <w:r w:rsidR="00AF18EB">
        <w:rPr>
          <w:rFonts w:hint="eastAsia"/>
        </w:rPr>
        <w:t>出来る</w:t>
      </w:r>
      <w:r>
        <w:rPr>
          <w:rFonts w:hint="eastAsia"/>
        </w:rPr>
        <w:t>よう支援すること</w:t>
      </w:r>
    </w:p>
    <w:p w:rsidR="00917E6E" w:rsidRDefault="00917E6E" w:rsidP="00917E6E">
      <w:pPr>
        <w:pStyle w:val="a3"/>
        <w:numPr>
          <w:ilvl w:val="0"/>
          <w:numId w:val="1"/>
        </w:numPr>
        <w:ind w:leftChars="0"/>
      </w:pPr>
      <w:r>
        <w:rPr>
          <w:rFonts w:hint="eastAsia"/>
        </w:rPr>
        <w:t>児童の出欠確認をはじめとする安全確認</w:t>
      </w:r>
      <w:r w:rsidR="003D1E4E">
        <w:rPr>
          <w:rFonts w:hint="eastAsia"/>
        </w:rPr>
        <w:t>や</w:t>
      </w:r>
      <w:r>
        <w:rPr>
          <w:rFonts w:hint="eastAsia"/>
        </w:rPr>
        <w:t>、活動中</w:t>
      </w:r>
      <w:r w:rsidR="00AF18EB">
        <w:rPr>
          <w:rFonts w:hint="eastAsia"/>
        </w:rPr>
        <w:t>及び</w:t>
      </w:r>
      <w:r>
        <w:rPr>
          <w:rFonts w:hint="eastAsia"/>
        </w:rPr>
        <w:t>来所・帰宅時の安全確保</w:t>
      </w:r>
      <w:r w:rsidR="003D1E4E">
        <w:rPr>
          <w:rFonts w:hint="eastAsia"/>
        </w:rPr>
        <w:t>に努めること</w:t>
      </w:r>
    </w:p>
    <w:p w:rsidR="00917E6E" w:rsidRDefault="00917E6E" w:rsidP="00917E6E">
      <w:pPr>
        <w:pStyle w:val="a3"/>
        <w:numPr>
          <w:ilvl w:val="0"/>
          <w:numId w:val="1"/>
        </w:numPr>
        <w:ind w:leftChars="0"/>
      </w:pPr>
      <w:r>
        <w:rPr>
          <w:rFonts w:hint="eastAsia"/>
        </w:rPr>
        <w:t>児童の活動状況を把握し、健康管理や情緒の安定に努めること</w:t>
      </w:r>
    </w:p>
    <w:p w:rsidR="00917E6E" w:rsidRDefault="00917E6E" w:rsidP="00917E6E">
      <w:pPr>
        <w:pStyle w:val="a3"/>
        <w:numPr>
          <w:ilvl w:val="0"/>
          <w:numId w:val="1"/>
        </w:numPr>
        <w:ind w:leftChars="0"/>
      </w:pPr>
      <w:r>
        <w:rPr>
          <w:rFonts w:hint="eastAsia"/>
        </w:rPr>
        <w:t>遊びを通して、児童の自主性、社会性、創造性</w:t>
      </w:r>
      <w:r w:rsidR="003D1E4E">
        <w:rPr>
          <w:rFonts w:hint="eastAsia"/>
        </w:rPr>
        <w:t>が</w:t>
      </w:r>
      <w:r>
        <w:rPr>
          <w:rFonts w:hint="eastAsia"/>
        </w:rPr>
        <w:t>培</w:t>
      </w:r>
      <w:r w:rsidR="003D1E4E">
        <w:rPr>
          <w:rFonts w:hint="eastAsia"/>
        </w:rPr>
        <w:t>われるよう努めること</w:t>
      </w:r>
    </w:p>
    <w:p w:rsidR="00917E6E" w:rsidRDefault="00917E6E" w:rsidP="00917E6E">
      <w:pPr>
        <w:pStyle w:val="a3"/>
        <w:numPr>
          <w:ilvl w:val="0"/>
          <w:numId w:val="1"/>
        </w:numPr>
        <w:ind w:leftChars="0"/>
      </w:pPr>
      <w:r>
        <w:rPr>
          <w:rFonts w:hint="eastAsia"/>
        </w:rPr>
        <w:t>連絡帳等を通じた家庭との日常的な連絡、情報交換</w:t>
      </w:r>
      <w:r w:rsidR="003D1E4E">
        <w:rPr>
          <w:rFonts w:hint="eastAsia"/>
        </w:rPr>
        <w:t>に努めること</w:t>
      </w:r>
    </w:p>
    <w:p w:rsidR="00917E6E" w:rsidRDefault="00917E6E" w:rsidP="00917E6E">
      <w:pPr>
        <w:pStyle w:val="a3"/>
        <w:numPr>
          <w:ilvl w:val="0"/>
          <w:numId w:val="1"/>
        </w:numPr>
        <w:ind w:leftChars="0"/>
      </w:pPr>
      <w:r>
        <w:rPr>
          <w:rFonts w:hint="eastAsia"/>
        </w:rPr>
        <w:t>学校や地域、行政との連携による児童健全育成の推進</w:t>
      </w:r>
      <w:r w:rsidR="003D1E4E">
        <w:rPr>
          <w:rFonts w:hint="eastAsia"/>
        </w:rPr>
        <w:t>に努めること</w:t>
      </w:r>
    </w:p>
    <w:p w:rsidR="00917E6E" w:rsidRDefault="00917E6E" w:rsidP="00D22642"/>
    <w:p w:rsidR="00CA135F" w:rsidRDefault="00F02510" w:rsidP="00D22642">
      <w:r>
        <w:rPr>
          <w:rFonts w:hint="eastAsia"/>
        </w:rPr>
        <w:lastRenderedPageBreak/>
        <w:t>（２）</w:t>
      </w:r>
      <w:r w:rsidR="00CA135F">
        <w:rPr>
          <w:rFonts w:hint="eastAsia"/>
        </w:rPr>
        <w:t>加配指導員</w:t>
      </w:r>
    </w:p>
    <w:p w:rsidR="00CA135F" w:rsidRDefault="00CA135F" w:rsidP="00D22642">
      <w:r>
        <w:rPr>
          <w:rFonts w:hint="eastAsia"/>
        </w:rPr>
        <w:t>主任指導員の業務を補佐すること</w:t>
      </w:r>
    </w:p>
    <w:p w:rsidR="006444E4" w:rsidRDefault="006444E4" w:rsidP="00CA135F"/>
    <w:p w:rsidR="003F16F1" w:rsidRDefault="00135537" w:rsidP="00CA135F">
      <w:r>
        <w:rPr>
          <w:rFonts w:hint="eastAsia"/>
        </w:rPr>
        <w:t>４</w:t>
      </w:r>
      <w:r w:rsidR="00F02510">
        <w:rPr>
          <w:rFonts w:hint="eastAsia"/>
        </w:rPr>
        <w:t xml:space="preserve">　</w:t>
      </w:r>
      <w:r w:rsidR="003F16F1">
        <w:rPr>
          <w:rFonts w:hint="eastAsia"/>
        </w:rPr>
        <w:t>指導員の勤務日、勤務時間、賃金</w:t>
      </w:r>
      <w:r w:rsidR="00F02510">
        <w:rPr>
          <w:rFonts w:hint="eastAsia"/>
        </w:rPr>
        <w:t>及び</w:t>
      </w:r>
      <w:r w:rsidR="00EA4974">
        <w:rPr>
          <w:rFonts w:hint="eastAsia"/>
        </w:rPr>
        <w:t>休暇等の労働条件については、別に</w:t>
      </w:r>
      <w:r w:rsidR="00F02510">
        <w:rPr>
          <w:rFonts w:hint="eastAsia"/>
        </w:rPr>
        <w:t>定める。</w:t>
      </w:r>
    </w:p>
    <w:p w:rsidR="003F16F1" w:rsidRDefault="003F16F1" w:rsidP="00CA135F"/>
    <w:p w:rsidR="00CA135F" w:rsidRDefault="00F02510" w:rsidP="00CA135F">
      <w:r>
        <w:rPr>
          <w:rFonts w:hint="eastAsia"/>
        </w:rPr>
        <w:t>（</w:t>
      </w:r>
      <w:r w:rsidR="00CA135F">
        <w:rPr>
          <w:rFonts w:hint="eastAsia"/>
        </w:rPr>
        <w:t>開所日および開所時間</w:t>
      </w:r>
      <w:r>
        <w:rPr>
          <w:rFonts w:hint="eastAsia"/>
        </w:rPr>
        <w:t>）</w:t>
      </w:r>
    </w:p>
    <w:p w:rsidR="00CA135F" w:rsidRDefault="00F02510" w:rsidP="00CA135F">
      <w:r>
        <w:rPr>
          <w:rFonts w:hint="eastAsia"/>
        </w:rPr>
        <w:t>第</w:t>
      </w:r>
      <w:r w:rsidR="00A06B92">
        <w:rPr>
          <w:rFonts w:hint="eastAsia"/>
        </w:rPr>
        <w:t>９</w:t>
      </w:r>
      <w:r>
        <w:rPr>
          <w:rFonts w:hint="eastAsia"/>
        </w:rPr>
        <w:t xml:space="preserve">条　</w:t>
      </w:r>
      <w:r w:rsidR="00A06B92">
        <w:rPr>
          <w:rFonts w:hint="eastAsia"/>
        </w:rPr>
        <w:t>本</w:t>
      </w:r>
      <w:r>
        <w:rPr>
          <w:rFonts w:hint="eastAsia"/>
        </w:rPr>
        <w:t>クラブの</w:t>
      </w:r>
      <w:r w:rsidR="00CA135F">
        <w:rPr>
          <w:rFonts w:hint="eastAsia"/>
        </w:rPr>
        <w:t>開所日については、以下のとおりとする。</w:t>
      </w:r>
    </w:p>
    <w:p w:rsidR="00CA135F" w:rsidRDefault="00CA135F" w:rsidP="00653098">
      <w:pPr>
        <w:ind w:leftChars="68" w:left="284" w:hangingChars="67" w:hanging="141"/>
      </w:pPr>
      <w:r>
        <w:rPr>
          <w:rFonts w:hint="eastAsia"/>
        </w:rPr>
        <w:t>①日曜日、国民の祝日及び年末年始（</w:t>
      </w:r>
      <w:r>
        <w:rPr>
          <w:rFonts w:hint="eastAsia"/>
        </w:rPr>
        <w:t>12</w:t>
      </w:r>
      <w:r>
        <w:rPr>
          <w:rFonts w:hint="eastAsia"/>
        </w:rPr>
        <w:t>月</w:t>
      </w:r>
      <w:r>
        <w:rPr>
          <w:rFonts w:hint="eastAsia"/>
        </w:rPr>
        <w:t>29</w:t>
      </w:r>
      <w:r>
        <w:rPr>
          <w:rFonts w:hint="eastAsia"/>
        </w:rPr>
        <w:t>日～１月</w:t>
      </w:r>
      <w:r>
        <w:rPr>
          <w:rFonts w:hint="eastAsia"/>
        </w:rPr>
        <w:t>3</w:t>
      </w:r>
      <w:r>
        <w:rPr>
          <w:rFonts w:hint="eastAsia"/>
        </w:rPr>
        <w:t>日）を除く年間２５０日以上を開所日とする。</w:t>
      </w:r>
    </w:p>
    <w:p w:rsidR="00CA135F" w:rsidRDefault="00CA135F" w:rsidP="00653098">
      <w:pPr>
        <w:ind w:leftChars="68" w:left="284" w:hangingChars="67" w:hanging="141"/>
      </w:pPr>
      <w:r>
        <w:rPr>
          <w:rFonts w:hint="eastAsia"/>
        </w:rPr>
        <w:t>②</w:t>
      </w:r>
      <w:r w:rsidR="00065D8B">
        <w:rPr>
          <w:rFonts w:hint="eastAsia"/>
        </w:rPr>
        <w:t>運営委員会が</w:t>
      </w:r>
      <w:r>
        <w:rPr>
          <w:rFonts w:hint="eastAsia"/>
        </w:rPr>
        <w:t>土曜日</w:t>
      </w:r>
      <w:r w:rsidR="00AF18EB">
        <w:rPr>
          <w:rFonts w:hint="eastAsia"/>
        </w:rPr>
        <w:t>におけるクラブ開設日を設定する場合は、</w:t>
      </w:r>
      <w:r>
        <w:rPr>
          <w:rFonts w:hint="eastAsia"/>
        </w:rPr>
        <w:t>利用</w:t>
      </w:r>
      <w:r w:rsidR="00AF18EB">
        <w:rPr>
          <w:rFonts w:hint="eastAsia"/>
        </w:rPr>
        <w:t>児童</w:t>
      </w:r>
      <w:r>
        <w:rPr>
          <w:rFonts w:hint="eastAsia"/>
        </w:rPr>
        <w:t>の</w:t>
      </w:r>
      <w:r w:rsidR="00AF18EB">
        <w:rPr>
          <w:rFonts w:hint="eastAsia"/>
        </w:rPr>
        <w:t>保護者に対して最も利用しやすい日となるよう努めるとともに、</w:t>
      </w:r>
      <w:r w:rsidR="00065D8B">
        <w:rPr>
          <w:rFonts w:hint="eastAsia"/>
        </w:rPr>
        <w:t>開設日程が利用児童の保護者に適切に周知されるよう</w:t>
      </w:r>
      <w:r>
        <w:rPr>
          <w:rFonts w:hint="eastAsia"/>
        </w:rPr>
        <w:t>努めなければならない。</w:t>
      </w:r>
    </w:p>
    <w:p w:rsidR="003F16F1" w:rsidRDefault="003F16F1" w:rsidP="00653098">
      <w:pPr>
        <w:ind w:leftChars="68" w:left="284" w:hangingChars="67" w:hanging="141"/>
      </w:pPr>
      <w:r>
        <w:rPr>
          <w:rFonts w:hint="eastAsia"/>
        </w:rPr>
        <w:t>③災害等のやむを得ない理由により開所できなかった場合は、上記①の</w:t>
      </w:r>
      <w:r w:rsidR="00ED77B7">
        <w:rPr>
          <w:rFonts w:hint="eastAsia"/>
        </w:rPr>
        <w:t>開所</w:t>
      </w:r>
      <w:r>
        <w:rPr>
          <w:rFonts w:hint="eastAsia"/>
        </w:rPr>
        <w:t>日数に加えることができる。</w:t>
      </w:r>
    </w:p>
    <w:p w:rsidR="00CA135F" w:rsidRDefault="00CA135F" w:rsidP="00CA135F"/>
    <w:p w:rsidR="003F16F1" w:rsidRPr="003F16F1" w:rsidRDefault="00F02510" w:rsidP="00CA135F">
      <w:r>
        <w:rPr>
          <w:rFonts w:hint="eastAsia"/>
        </w:rPr>
        <w:t xml:space="preserve">２　</w:t>
      </w:r>
      <w:r w:rsidR="00A06B92">
        <w:rPr>
          <w:rFonts w:hint="eastAsia"/>
        </w:rPr>
        <w:t>本</w:t>
      </w:r>
      <w:r>
        <w:rPr>
          <w:rFonts w:hint="eastAsia"/>
        </w:rPr>
        <w:t>クラブの</w:t>
      </w:r>
      <w:r w:rsidR="003F16F1">
        <w:rPr>
          <w:rFonts w:hint="eastAsia"/>
        </w:rPr>
        <w:t>開所時間について</w:t>
      </w:r>
      <w:r>
        <w:rPr>
          <w:rFonts w:hint="eastAsia"/>
        </w:rPr>
        <w:t>は</w:t>
      </w:r>
      <w:r w:rsidR="003F16F1">
        <w:rPr>
          <w:rFonts w:hint="eastAsia"/>
        </w:rPr>
        <w:t>、以下のとおりとする。</w:t>
      </w:r>
    </w:p>
    <w:p w:rsidR="00CA135F" w:rsidRDefault="003F16F1" w:rsidP="00653098">
      <w:pPr>
        <w:ind w:leftChars="68" w:left="284" w:hangingChars="67" w:hanging="141"/>
      </w:pPr>
      <w:r>
        <w:rPr>
          <w:rFonts w:hint="eastAsia"/>
        </w:rPr>
        <w:t>①</w:t>
      </w:r>
      <w:r w:rsidR="00CA135F">
        <w:rPr>
          <w:rFonts w:hint="eastAsia"/>
        </w:rPr>
        <w:t>学校登校日に</w:t>
      </w:r>
      <w:r>
        <w:rPr>
          <w:rFonts w:hint="eastAsia"/>
        </w:rPr>
        <w:t>おいて</w:t>
      </w:r>
      <w:r w:rsidR="00CA135F">
        <w:rPr>
          <w:rFonts w:hint="eastAsia"/>
        </w:rPr>
        <w:t>は、放課後から午後５時３０分（または午後６時）</w:t>
      </w:r>
      <w:r>
        <w:rPr>
          <w:rFonts w:hint="eastAsia"/>
        </w:rPr>
        <w:t>を基本の開所時間とする。</w:t>
      </w:r>
    </w:p>
    <w:p w:rsidR="003F16F1" w:rsidRDefault="003F16F1" w:rsidP="00653098">
      <w:pPr>
        <w:ind w:leftChars="68" w:left="284" w:hangingChars="67" w:hanging="141"/>
      </w:pPr>
      <w:r>
        <w:rPr>
          <w:rFonts w:hint="eastAsia"/>
        </w:rPr>
        <w:t>②長期休業日及び土曜日等の学校休業日においては、午前８時３０分</w:t>
      </w:r>
      <w:r w:rsidR="00086C64">
        <w:rPr>
          <w:rFonts w:hint="eastAsia"/>
        </w:rPr>
        <w:t>（または午前８時）</w:t>
      </w:r>
      <w:r>
        <w:rPr>
          <w:rFonts w:hint="eastAsia"/>
        </w:rPr>
        <w:t>から午後５時３０分</w:t>
      </w:r>
      <w:r w:rsidR="00086C64">
        <w:rPr>
          <w:rFonts w:hint="eastAsia"/>
        </w:rPr>
        <w:t>（または午後６時）</w:t>
      </w:r>
      <w:r>
        <w:rPr>
          <w:rFonts w:hint="eastAsia"/>
        </w:rPr>
        <w:t>を基本の開所時間とする。</w:t>
      </w:r>
    </w:p>
    <w:p w:rsidR="003F16F1" w:rsidRDefault="003F16F1" w:rsidP="00653098">
      <w:pPr>
        <w:ind w:leftChars="68" w:left="284" w:hangingChars="67" w:hanging="141"/>
      </w:pPr>
      <w:r>
        <w:rPr>
          <w:rFonts w:hint="eastAsia"/>
        </w:rPr>
        <w:t>③学校登校日及び学校休業日を通じて、</w:t>
      </w:r>
      <w:r w:rsidR="006028CD">
        <w:rPr>
          <w:rFonts w:hint="eastAsia"/>
        </w:rPr>
        <w:t>保護者からの要望により</w:t>
      </w:r>
      <w:r>
        <w:rPr>
          <w:rFonts w:hint="eastAsia"/>
        </w:rPr>
        <w:t>上記の</w:t>
      </w:r>
      <w:r w:rsidR="006028CD">
        <w:rPr>
          <w:rFonts w:hint="eastAsia"/>
        </w:rPr>
        <w:t>開所時間から午後６時３０分まで延長預かりを実施するものとする。</w:t>
      </w:r>
    </w:p>
    <w:p w:rsidR="00CA135F" w:rsidRDefault="006028CD" w:rsidP="00653098">
      <w:pPr>
        <w:ind w:leftChars="68" w:left="284" w:hangingChars="67" w:hanging="141"/>
      </w:pPr>
      <w:r>
        <w:rPr>
          <w:rFonts w:hint="eastAsia"/>
        </w:rPr>
        <w:t>④災害等のやむを得ない事情があった場合は、上記の時間と異なる開所時間とすることができる。この場合において、</w:t>
      </w:r>
      <w:r w:rsidR="00C879D7">
        <w:rPr>
          <w:rFonts w:hint="eastAsia"/>
        </w:rPr>
        <w:t>本</w:t>
      </w:r>
      <w:r>
        <w:rPr>
          <w:rFonts w:hint="eastAsia"/>
        </w:rPr>
        <w:t>会は、利用者への十分な周知等の必要な措置を講じなければならない。</w:t>
      </w:r>
    </w:p>
    <w:p w:rsidR="006028CD" w:rsidRDefault="006028CD" w:rsidP="00CA135F"/>
    <w:p w:rsidR="006028CD" w:rsidRDefault="00F02510" w:rsidP="00F02510">
      <w:r>
        <w:rPr>
          <w:rFonts w:hint="eastAsia"/>
        </w:rPr>
        <w:t>（</w:t>
      </w:r>
      <w:r w:rsidR="006028CD">
        <w:rPr>
          <w:rFonts w:hint="eastAsia"/>
        </w:rPr>
        <w:t>事業の提供内容および利用料</w:t>
      </w:r>
      <w:r>
        <w:rPr>
          <w:rFonts w:hint="eastAsia"/>
        </w:rPr>
        <w:t>）</w:t>
      </w:r>
    </w:p>
    <w:p w:rsidR="00993822" w:rsidRDefault="00F02510" w:rsidP="00CA135F">
      <w:r>
        <w:rPr>
          <w:rFonts w:hint="eastAsia"/>
        </w:rPr>
        <w:t>第</w:t>
      </w:r>
      <w:r w:rsidR="00355139">
        <w:rPr>
          <w:rFonts w:hint="eastAsia"/>
        </w:rPr>
        <w:t>10</w:t>
      </w:r>
      <w:r>
        <w:rPr>
          <w:rFonts w:hint="eastAsia"/>
        </w:rPr>
        <w:t xml:space="preserve">条　</w:t>
      </w:r>
      <w:r w:rsidR="00A06B92">
        <w:rPr>
          <w:rFonts w:hint="eastAsia"/>
        </w:rPr>
        <w:t>本</w:t>
      </w:r>
      <w:r w:rsidR="006028CD">
        <w:rPr>
          <w:rFonts w:hint="eastAsia"/>
        </w:rPr>
        <w:t>会は、</w:t>
      </w:r>
      <w:r w:rsidR="00993822">
        <w:rPr>
          <w:rFonts w:hint="eastAsia"/>
        </w:rPr>
        <w:t>利用者に対して以下の</w:t>
      </w:r>
      <w:r w:rsidR="0013660A">
        <w:rPr>
          <w:rFonts w:hint="eastAsia"/>
        </w:rPr>
        <w:t>事業</w:t>
      </w:r>
      <w:r w:rsidR="00993822">
        <w:rPr>
          <w:rFonts w:hint="eastAsia"/>
        </w:rPr>
        <w:t>内容を提供</w:t>
      </w:r>
      <w:r w:rsidR="00562BB8">
        <w:rPr>
          <w:rFonts w:hint="eastAsia"/>
        </w:rPr>
        <w:t>し、その</w:t>
      </w:r>
      <w:r w:rsidR="00694674">
        <w:rPr>
          <w:rFonts w:hint="eastAsia"/>
        </w:rPr>
        <w:t>対価として以下に定める利用料等を徴収する</w:t>
      </w:r>
      <w:r w:rsidR="00993822">
        <w:rPr>
          <w:rFonts w:hint="eastAsia"/>
        </w:rPr>
        <w:t>。</w:t>
      </w:r>
    </w:p>
    <w:p w:rsidR="003D1E4E" w:rsidRDefault="0014433D" w:rsidP="0014433D">
      <w:r>
        <w:rPr>
          <w:rFonts w:hint="eastAsia"/>
        </w:rPr>
        <w:t>(1)</w:t>
      </w:r>
      <w:r w:rsidR="003D1E4E">
        <w:rPr>
          <w:rFonts w:hint="eastAsia"/>
        </w:rPr>
        <w:t>基本</w:t>
      </w:r>
      <w:r w:rsidR="00086C64">
        <w:rPr>
          <w:rFonts w:hint="eastAsia"/>
        </w:rPr>
        <w:t>の</w:t>
      </w:r>
      <w:r w:rsidR="003D1E4E">
        <w:rPr>
          <w:rFonts w:hint="eastAsia"/>
        </w:rPr>
        <w:t>開所時間</w:t>
      </w:r>
      <w:r w:rsidR="00B0307C">
        <w:rPr>
          <w:rFonts w:hint="eastAsia"/>
        </w:rPr>
        <w:t>内における</w:t>
      </w:r>
      <w:r w:rsidR="00694674">
        <w:rPr>
          <w:rFonts w:hint="eastAsia"/>
        </w:rPr>
        <w:t>児童の預かり</w:t>
      </w:r>
    </w:p>
    <w:p w:rsidR="003D1E4E" w:rsidRDefault="003D1E4E" w:rsidP="003D1E4E">
      <w:pPr>
        <w:pStyle w:val="a3"/>
        <w:ind w:leftChars="0" w:left="360"/>
      </w:pPr>
      <w:r>
        <w:rPr>
          <w:rFonts w:hint="eastAsia"/>
        </w:rPr>
        <w:t xml:space="preserve">　・保護者負担金　　月額　　４，５００円</w:t>
      </w:r>
    </w:p>
    <w:p w:rsidR="003D1E4E" w:rsidRDefault="003D1E4E" w:rsidP="003D1E4E">
      <w:pPr>
        <w:pStyle w:val="a3"/>
        <w:ind w:leftChars="0" w:left="360"/>
      </w:pPr>
      <w:r>
        <w:rPr>
          <w:rFonts w:hint="eastAsia"/>
        </w:rPr>
        <w:t xml:space="preserve">　・おやつ代　　　　〃　　　１，５００円</w:t>
      </w:r>
    </w:p>
    <w:p w:rsidR="003D1E4E" w:rsidRDefault="003D1E4E" w:rsidP="003D1E4E">
      <w:pPr>
        <w:pStyle w:val="a3"/>
        <w:ind w:leftChars="0" w:left="360"/>
      </w:pPr>
    </w:p>
    <w:p w:rsidR="003D1E4E" w:rsidRDefault="0014433D" w:rsidP="0014433D">
      <w:r>
        <w:rPr>
          <w:rFonts w:hint="eastAsia"/>
        </w:rPr>
        <w:t>(2)</w:t>
      </w:r>
      <w:r w:rsidR="003D1E4E">
        <w:rPr>
          <w:rFonts w:hint="eastAsia"/>
        </w:rPr>
        <w:t>基本</w:t>
      </w:r>
      <w:r w:rsidR="00086C64">
        <w:rPr>
          <w:rFonts w:hint="eastAsia"/>
        </w:rPr>
        <w:t>の</w:t>
      </w:r>
      <w:r w:rsidR="003D1E4E">
        <w:rPr>
          <w:rFonts w:hint="eastAsia"/>
        </w:rPr>
        <w:t>開所時間</w:t>
      </w:r>
      <w:r w:rsidR="00B0307C">
        <w:rPr>
          <w:rFonts w:hint="eastAsia"/>
        </w:rPr>
        <w:t>以降</w:t>
      </w:r>
      <w:r w:rsidR="00694674">
        <w:rPr>
          <w:rFonts w:hint="eastAsia"/>
        </w:rPr>
        <w:t>における児童の預かり</w:t>
      </w:r>
    </w:p>
    <w:p w:rsidR="00B0307C" w:rsidRDefault="00B0307C" w:rsidP="008D1FB6">
      <w:pPr>
        <w:pStyle w:val="a3"/>
        <w:ind w:leftChars="0" w:left="360"/>
      </w:pPr>
      <w:r>
        <w:rPr>
          <w:rFonts w:hint="eastAsia"/>
        </w:rPr>
        <w:t xml:space="preserve">　・</w:t>
      </w:r>
      <w:r w:rsidR="00086C64">
        <w:rPr>
          <w:rFonts w:hint="eastAsia"/>
        </w:rPr>
        <w:t>午後６時３０分までの</w:t>
      </w:r>
      <w:r>
        <w:rPr>
          <w:rFonts w:hint="eastAsia"/>
        </w:rPr>
        <w:t>延長負担金　　　１回</w:t>
      </w:r>
      <w:r w:rsidR="008D1FB6">
        <w:rPr>
          <w:rFonts w:hint="eastAsia"/>
        </w:rPr>
        <w:t>３０分</w:t>
      </w:r>
      <w:r>
        <w:rPr>
          <w:rFonts w:hint="eastAsia"/>
        </w:rPr>
        <w:t xml:space="preserve">あたり　</w:t>
      </w:r>
      <w:r w:rsidR="008D1FB6">
        <w:rPr>
          <w:rFonts w:hint="eastAsia"/>
        </w:rPr>
        <w:t>５</w:t>
      </w:r>
      <w:r>
        <w:rPr>
          <w:rFonts w:hint="eastAsia"/>
        </w:rPr>
        <w:t>０円</w:t>
      </w:r>
    </w:p>
    <w:p w:rsidR="00086C64" w:rsidRDefault="00086C64" w:rsidP="008D1FB6">
      <w:pPr>
        <w:pStyle w:val="a3"/>
        <w:ind w:leftChars="0" w:left="360"/>
      </w:pPr>
      <w:r>
        <w:rPr>
          <w:rFonts w:hint="eastAsia"/>
        </w:rPr>
        <w:t xml:space="preserve">（・上記以降にかかる延長負担金　　　　　○○○につき　　○○○円）　　　　</w:t>
      </w:r>
    </w:p>
    <w:p w:rsidR="00F21518" w:rsidRDefault="00B0307C" w:rsidP="00B0307C">
      <w:r>
        <w:rPr>
          <w:rFonts w:hint="eastAsia"/>
        </w:rPr>
        <w:t>※土曜日</w:t>
      </w:r>
      <w:r w:rsidR="00F21518">
        <w:rPr>
          <w:rFonts w:hint="eastAsia"/>
        </w:rPr>
        <w:t>および</w:t>
      </w:r>
      <w:r>
        <w:rPr>
          <w:rFonts w:hint="eastAsia"/>
        </w:rPr>
        <w:t>長期休業日における食事代</w:t>
      </w:r>
      <w:r w:rsidR="00F21518">
        <w:rPr>
          <w:rFonts w:hint="eastAsia"/>
        </w:rPr>
        <w:t>の実費については、利用者の負担とする。</w:t>
      </w:r>
    </w:p>
    <w:p w:rsidR="00B0307C" w:rsidRDefault="00F21518" w:rsidP="00B0307C">
      <w:r>
        <w:rPr>
          <w:rFonts w:hint="eastAsia"/>
        </w:rPr>
        <w:t>※上記の他、</w:t>
      </w:r>
      <w:r w:rsidR="00B0307C">
        <w:rPr>
          <w:rFonts w:hint="eastAsia"/>
        </w:rPr>
        <w:t>行事への参加費用</w:t>
      </w:r>
      <w:r>
        <w:rPr>
          <w:rFonts w:hint="eastAsia"/>
        </w:rPr>
        <w:t>等の特別な負担を利用者に求める場合は、</w:t>
      </w:r>
      <w:r w:rsidR="00061057">
        <w:rPr>
          <w:rFonts w:hint="eastAsia"/>
        </w:rPr>
        <w:t>保護者会と協議の上</w:t>
      </w:r>
      <w:r w:rsidR="00B0307C">
        <w:rPr>
          <w:rFonts w:hint="eastAsia"/>
        </w:rPr>
        <w:t>別途定める。</w:t>
      </w:r>
    </w:p>
    <w:p w:rsidR="00061057" w:rsidRDefault="00061057" w:rsidP="00B0307C"/>
    <w:p w:rsidR="00061057" w:rsidRDefault="00F02510" w:rsidP="00F02510">
      <w:r>
        <w:rPr>
          <w:rFonts w:hint="eastAsia"/>
        </w:rPr>
        <w:t>（</w:t>
      </w:r>
      <w:r w:rsidR="00F21518">
        <w:rPr>
          <w:rFonts w:hint="eastAsia"/>
        </w:rPr>
        <w:t>定員</w:t>
      </w:r>
      <w:r>
        <w:rPr>
          <w:rFonts w:hint="eastAsia"/>
        </w:rPr>
        <w:t>）</w:t>
      </w:r>
    </w:p>
    <w:p w:rsidR="006F2D75" w:rsidRDefault="00086C64" w:rsidP="0013660A">
      <w:r>
        <w:rPr>
          <w:rFonts w:hint="eastAsia"/>
        </w:rPr>
        <w:t>第</w:t>
      </w:r>
      <w:r>
        <w:rPr>
          <w:rFonts w:hint="eastAsia"/>
        </w:rPr>
        <w:t>11</w:t>
      </w:r>
      <w:r>
        <w:rPr>
          <w:rFonts w:hint="eastAsia"/>
        </w:rPr>
        <w:t xml:space="preserve">条　</w:t>
      </w:r>
      <w:r w:rsidR="00A06B92">
        <w:rPr>
          <w:rFonts w:hint="eastAsia"/>
        </w:rPr>
        <w:t>本</w:t>
      </w:r>
      <w:r w:rsidR="00F21518">
        <w:rPr>
          <w:rFonts w:hint="eastAsia"/>
        </w:rPr>
        <w:t>クラブ</w:t>
      </w:r>
      <w:r w:rsidR="00F02510">
        <w:rPr>
          <w:rFonts w:hint="eastAsia"/>
        </w:rPr>
        <w:t>の</w:t>
      </w:r>
      <w:r w:rsidR="00F21518">
        <w:rPr>
          <w:rFonts w:hint="eastAsia"/>
        </w:rPr>
        <w:t>登録児童数</w:t>
      </w:r>
      <w:r w:rsidR="00F02510">
        <w:rPr>
          <w:rFonts w:hint="eastAsia"/>
        </w:rPr>
        <w:t>における</w:t>
      </w:r>
      <w:r w:rsidR="00F21518">
        <w:rPr>
          <w:rFonts w:hint="eastAsia"/>
        </w:rPr>
        <w:t>定員は、</w:t>
      </w:r>
      <w:r w:rsidR="00B32260">
        <w:rPr>
          <w:rFonts w:hint="eastAsia"/>
        </w:rPr>
        <w:t>○○人とする。</w:t>
      </w:r>
      <w:r w:rsidR="00F02510">
        <w:rPr>
          <w:rFonts w:hint="eastAsia"/>
        </w:rPr>
        <w:t>ただし、</w:t>
      </w:r>
      <w:r>
        <w:rPr>
          <w:rFonts w:hint="eastAsia"/>
        </w:rPr>
        <w:t>大分市放課後児童健全育成事業の設備及び運営に関する基準を定める条例において規定する経過措置</w:t>
      </w:r>
      <w:r w:rsidR="006F2D75">
        <w:rPr>
          <w:rFonts w:hint="eastAsia"/>
        </w:rPr>
        <w:t>が適用される場合は</w:t>
      </w:r>
      <w:r>
        <w:rPr>
          <w:rFonts w:hint="eastAsia"/>
        </w:rPr>
        <w:t>、</w:t>
      </w:r>
      <w:r w:rsidR="00B32260">
        <w:rPr>
          <w:rFonts w:hint="eastAsia"/>
        </w:rPr>
        <w:t>定員を超え</w:t>
      </w:r>
      <w:r>
        <w:rPr>
          <w:rFonts w:hint="eastAsia"/>
        </w:rPr>
        <w:t>る</w:t>
      </w:r>
      <w:r w:rsidR="00B32260">
        <w:rPr>
          <w:rFonts w:hint="eastAsia"/>
        </w:rPr>
        <w:t>児童を受け入れることができる。</w:t>
      </w:r>
    </w:p>
    <w:p w:rsidR="00B32260" w:rsidRDefault="006F2D75" w:rsidP="0013660A">
      <w:r>
        <w:rPr>
          <w:rFonts w:hint="eastAsia"/>
        </w:rPr>
        <w:t xml:space="preserve">２　</w:t>
      </w:r>
      <w:r w:rsidR="00086C64">
        <w:rPr>
          <w:rFonts w:hint="eastAsia"/>
        </w:rPr>
        <w:t>本</w:t>
      </w:r>
      <w:r w:rsidR="00B32260">
        <w:rPr>
          <w:rFonts w:hint="eastAsia"/>
        </w:rPr>
        <w:t>クラブ</w:t>
      </w:r>
      <w:r w:rsidR="00086C64">
        <w:rPr>
          <w:rFonts w:hint="eastAsia"/>
        </w:rPr>
        <w:t>がその開設時間において児童の生活及び遊びの場として利用することができる部分（以下、「クラブ室」という）に変更が生じた</w:t>
      </w:r>
      <w:r w:rsidR="00B32260">
        <w:rPr>
          <w:rFonts w:hint="eastAsia"/>
        </w:rPr>
        <w:t>場合は、年度中途にあっても</w:t>
      </w:r>
      <w:r w:rsidR="00086C64">
        <w:rPr>
          <w:rFonts w:hint="eastAsia"/>
        </w:rPr>
        <w:t>変更後のクラブ室の床面積に応じて、</w:t>
      </w:r>
      <w:r>
        <w:rPr>
          <w:rFonts w:hint="eastAsia"/>
        </w:rPr>
        <w:t>前項</w:t>
      </w:r>
      <w:r w:rsidR="00A06B92">
        <w:rPr>
          <w:rFonts w:hint="eastAsia"/>
        </w:rPr>
        <w:t>の</w:t>
      </w:r>
      <w:r w:rsidR="00B32260">
        <w:rPr>
          <w:rFonts w:hint="eastAsia"/>
        </w:rPr>
        <w:t>定員を改めることができる。</w:t>
      </w:r>
    </w:p>
    <w:p w:rsidR="00F21518" w:rsidRPr="00086C64" w:rsidRDefault="00F21518" w:rsidP="00F21518"/>
    <w:p w:rsidR="00F21518" w:rsidRDefault="00F02510" w:rsidP="00F21518">
      <w:r>
        <w:rPr>
          <w:rFonts w:hint="eastAsia"/>
        </w:rPr>
        <w:t>（</w:t>
      </w:r>
      <w:r w:rsidR="00A82717">
        <w:rPr>
          <w:rFonts w:hint="eastAsia"/>
        </w:rPr>
        <w:t>事業の実施地域</w:t>
      </w:r>
      <w:r>
        <w:rPr>
          <w:rFonts w:hint="eastAsia"/>
        </w:rPr>
        <w:t>）</w:t>
      </w:r>
    </w:p>
    <w:p w:rsidR="00A82717" w:rsidRDefault="00F02510" w:rsidP="00F21518">
      <w:r>
        <w:rPr>
          <w:rFonts w:hint="eastAsia"/>
        </w:rPr>
        <w:t>第</w:t>
      </w:r>
      <w:r w:rsidR="00355139">
        <w:rPr>
          <w:rFonts w:hint="eastAsia"/>
        </w:rPr>
        <w:t>12</w:t>
      </w:r>
      <w:r>
        <w:rPr>
          <w:rFonts w:hint="eastAsia"/>
        </w:rPr>
        <w:t xml:space="preserve">条　</w:t>
      </w:r>
      <w:r w:rsidR="00A06B92">
        <w:rPr>
          <w:rFonts w:hint="eastAsia"/>
        </w:rPr>
        <w:t>本</w:t>
      </w:r>
      <w:r>
        <w:rPr>
          <w:rFonts w:hint="eastAsia"/>
        </w:rPr>
        <w:t>クラブ</w:t>
      </w:r>
      <w:r w:rsidR="00A82717">
        <w:rPr>
          <w:rFonts w:hint="eastAsia"/>
        </w:rPr>
        <w:t>は、大分市立○○小学校に在籍している児童を主たる利用対象とするが、大分市内のその他の小学校に就学する児童及び、大分市内に住所を有する小学校在籍児童</w:t>
      </w:r>
      <w:r w:rsidR="00086C64">
        <w:rPr>
          <w:rFonts w:hint="eastAsia"/>
        </w:rPr>
        <w:t>等</w:t>
      </w:r>
      <w:r w:rsidR="00E27518">
        <w:rPr>
          <w:rFonts w:hint="eastAsia"/>
        </w:rPr>
        <w:t>が当クラブへの入会を希望する場合、その</w:t>
      </w:r>
      <w:r w:rsidR="00A82717">
        <w:rPr>
          <w:rFonts w:hint="eastAsia"/>
        </w:rPr>
        <w:t>利用を妨げるものではない。</w:t>
      </w:r>
    </w:p>
    <w:p w:rsidR="00A82717" w:rsidRPr="00F02510" w:rsidRDefault="00A82717" w:rsidP="00F21518"/>
    <w:p w:rsidR="00A82717" w:rsidRDefault="00F02510" w:rsidP="00987CD6">
      <w:r>
        <w:rPr>
          <w:rFonts w:hint="eastAsia"/>
        </w:rPr>
        <w:t>（</w:t>
      </w:r>
      <w:r w:rsidR="00A82717">
        <w:rPr>
          <w:rFonts w:hint="eastAsia"/>
        </w:rPr>
        <w:t>事業の利用にあたっての留意事項</w:t>
      </w:r>
      <w:r>
        <w:rPr>
          <w:rFonts w:hint="eastAsia"/>
        </w:rPr>
        <w:t>）</w:t>
      </w:r>
    </w:p>
    <w:p w:rsidR="00987CD6" w:rsidRDefault="00F02510" w:rsidP="00987CD6">
      <w:r>
        <w:rPr>
          <w:rFonts w:hint="eastAsia"/>
        </w:rPr>
        <w:t>第</w:t>
      </w:r>
      <w:r w:rsidR="00355139">
        <w:rPr>
          <w:rFonts w:hint="eastAsia"/>
        </w:rPr>
        <w:t>13</w:t>
      </w:r>
      <w:r>
        <w:rPr>
          <w:rFonts w:hint="eastAsia"/>
        </w:rPr>
        <w:t xml:space="preserve">条　</w:t>
      </w:r>
      <w:r w:rsidR="00A06B92">
        <w:rPr>
          <w:rFonts w:hint="eastAsia"/>
        </w:rPr>
        <w:t>本</w:t>
      </w:r>
      <w:r w:rsidR="002F6DCF">
        <w:rPr>
          <w:rFonts w:hint="eastAsia"/>
        </w:rPr>
        <w:t>クラブ</w:t>
      </w:r>
      <w:r>
        <w:rPr>
          <w:rFonts w:hint="eastAsia"/>
        </w:rPr>
        <w:t>を</w:t>
      </w:r>
      <w:r w:rsidR="00987CD6">
        <w:rPr>
          <w:rFonts w:hint="eastAsia"/>
        </w:rPr>
        <w:t>利用</w:t>
      </w:r>
      <w:r w:rsidR="00C25670">
        <w:rPr>
          <w:rFonts w:hint="eastAsia"/>
        </w:rPr>
        <w:t>する場合</w:t>
      </w:r>
      <w:r w:rsidR="009022B6">
        <w:rPr>
          <w:rFonts w:hint="eastAsia"/>
        </w:rPr>
        <w:t>は</w:t>
      </w:r>
      <w:r w:rsidR="002F6DCF">
        <w:rPr>
          <w:rFonts w:hint="eastAsia"/>
        </w:rPr>
        <w:t>、</w:t>
      </w:r>
      <w:r w:rsidR="00A06B92">
        <w:rPr>
          <w:rFonts w:hint="eastAsia"/>
        </w:rPr>
        <w:t>本</w:t>
      </w:r>
      <w:r w:rsidR="002F6DCF">
        <w:rPr>
          <w:rFonts w:hint="eastAsia"/>
        </w:rPr>
        <w:t>会が指定する所定の利用申込書に、利用要件に合致していることを証明する書類等</w:t>
      </w:r>
      <w:r w:rsidR="009022B6">
        <w:rPr>
          <w:rFonts w:hint="eastAsia"/>
        </w:rPr>
        <w:t>を添えて</w:t>
      </w:r>
      <w:r w:rsidR="00A06B92">
        <w:rPr>
          <w:rFonts w:hint="eastAsia"/>
        </w:rPr>
        <w:t>本</w:t>
      </w:r>
      <w:r w:rsidR="002F6DCF">
        <w:rPr>
          <w:rFonts w:hint="eastAsia"/>
        </w:rPr>
        <w:t>会に提出し、</w:t>
      </w:r>
      <w:r w:rsidR="005C4D9D">
        <w:rPr>
          <w:rFonts w:hint="eastAsia"/>
        </w:rPr>
        <w:t>事前に</w:t>
      </w:r>
      <w:r w:rsidR="00A06B92">
        <w:rPr>
          <w:rFonts w:hint="eastAsia"/>
        </w:rPr>
        <w:t>本</w:t>
      </w:r>
      <w:r w:rsidR="005C4D9D">
        <w:rPr>
          <w:rFonts w:hint="eastAsia"/>
        </w:rPr>
        <w:t>会の許可を得</w:t>
      </w:r>
      <w:r w:rsidR="009022B6">
        <w:rPr>
          <w:rFonts w:hint="eastAsia"/>
        </w:rPr>
        <w:t>なければならない。</w:t>
      </w:r>
      <w:r w:rsidR="00A06B92">
        <w:rPr>
          <w:rFonts w:hint="eastAsia"/>
        </w:rPr>
        <w:t>本</w:t>
      </w:r>
      <w:r w:rsidR="005C4D9D">
        <w:rPr>
          <w:rFonts w:hint="eastAsia"/>
        </w:rPr>
        <w:t>会は、利用申込</w:t>
      </w:r>
      <w:r w:rsidR="009022B6">
        <w:rPr>
          <w:rFonts w:hint="eastAsia"/>
        </w:rPr>
        <w:t>があった場合、申込者に対して利用の可否を書面で通知しなければならない。この場合において、利用を</w:t>
      </w:r>
      <w:r w:rsidR="005C4D9D">
        <w:rPr>
          <w:rFonts w:hint="eastAsia"/>
        </w:rPr>
        <w:t>許可しない</w:t>
      </w:r>
      <w:r w:rsidR="009022B6">
        <w:rPr>
          <w:rFonts w:hint="eastAsia"/>
        </w:rPr>
        <w:t>旨を通知する</w:t>
      </w:r>
      <w:r w:rsidR="005C4D9D">
        <w:rPr>
          <w:rFonts w:hint="eastAsia"/>
        </w:rPr>
        <w:t>場合は、</w:t>
      </w:r>
      <w:r w:rsidR="009022B6">
        <w:rPr>
          <w:rFonts w:hint="eastAsia"/>
        </w:rPr>
        <w:t>その理由を併せて明示しなければならない。</w:t>
      </w:r>
    </w:p>
    <w:p w:rsidR="00BE5E89" w:rsidRDefault="0013660A" w:rsidP="00520D1F">
      <w:r>
        <w:rPr>
          <w:rFonts w:hint="eastAsia"/>
        </w:rPr>
        <w:t xml:space="preserve">２　</w:t>
      </w:r>
      <w:r w:rsidR="00A06B92">
        <w:rPr>
          <w:rFonts w:hint="eastAsia"/>
        </w:rPr>
        <w:t>本</w:t>
      </w:r>
      <w:r w:rsidR="009022B6">
        <w:rPr>
          <w:rFonts w:hint="eastAsia"/>
        </w:rPr>
        <w:t>クラブ利用</w:t>
      </w:r>
      <w:r w:rsidR="00DA4067">
        <w:rPr>
          <w:rFonts w:hint="eastAsia"/>
        </w:rPr>
        <w:t>児童の保護者</w:t>
      </w:r>
      <w:r w:rsidR="00520D1F">
        <w:rPr>
          <w:rFonts w:hint="eastAsia"/>
        </w:rPr>
        <w:t>は、保護者の</w:t>
      </w:r>
      <w:r w:rsidR="00C25670">
        <w:rPr>
          <w:rFonts w:hint="eastAsia"/>
        </w:rPr>
        <w:t>就労先や家族構成等の利用要件にかかる内容に変更が生じた</w:t>
      </w:r>
      <w:r w:rsidR="00520D1F">
        <w:rPr>
          <w:rFonts w:hint="eastAsia"/>
        </w:rPr>
        <w:t>時は</w:t>
      </w:r>
      <w:r w:rsidR="00C25670">
        <w:rPr>
          <w:rFonts w:hint="eastAsia"/>
        </w:rPr>
        <w:t>、変更内容を証明する書類等を添えて速やかに</w:t>
      </w:r>
      <w:r w:rsidR="00A06B92">
        <w:rPr>
          <w:rFonts w:hint="eastAsia"/>
        </w:rPr>
        <w:t>本</w:t>
      </w:r>
      <w:r w:rsidR="00C25670">
        <w:rPr>
          <w:rFonts w:hint="eastAsia"/>
        </w:rPr>
        <w:t>会に報告しなければならない。</w:t>
      </w:r>
    </w:p>
    <w:p w:rsidR="00255B9C" w:rsidRDefault="0013660A" w:rsidP="00520D1F">
      <w:r>
        <w:rPr>
          <w:rFonts w:hint="eastAsia"/>
        </w:rPr>
        <w:t xml:space="preserve">３　</w:t>
      </w:r>
      <w:r w:rsidR="00A06B92">
        <w:rPr>
          <w:rFonts w:hint="eastAsia"/>
        </w:rPr>
        <w:t>本</w:t>
      </w:r>
      <w:r w:rsidR="00DA4067">
        <w:rPr>
          <w:rFonts w:hint="eastAsia"/>
        </w:rPr>
        <w:t>クラブ利用</w:t>
      </w:r>
      <w:r w:rsidR="00255B9C">
        <w:rPr>
          <w:rFonts w:hint="eastAsia"/>
        </w:rPr>
        <w:t>児童</w:t>
      </w:r>
      <w:r w:rsidR="00DA4067">
        <w:rPr>
          <w:rFonts w:hint="eastAsia"/>
        </w:rPr>
        <w:t>の</w:t>
      </w:r>
      <w:r w:rsidR="00255B9C">
        <w:rPr>
          <w:rFonts w:hint="eastAsia"/>
        </w:rPr>
        <w:t>保護者は、</w:t>
      </w:r>
      <w:r w:rsidR="00A06B92">
        <w:rPr>
          <w:rFonts w:hint="eastAsia"/>
        </w:rPr>
        <w:t>本</w:t>
      </w:r>
      <w:r w:rsidR="00801292">
        <w:rPr>
          <w:rFonts w:hint="eastAsia"/>
        </w:rPr>
        <w:t>会が</w:t>
      </w:r>
      <w:r w:rsidR="00F42620">
        <w:rPr>
          <w:rFonts w:hint="eastAsia"/>
        </w:rPr>
        <w:t>児童</w:t>
      </w:r>
      <w:r w:rsidR="00801292">
        <w:rPr>
          <w:rFonts w:hint="eastAsia"/>
        </w:rPr>
        <w:t>を保護及び</w:t>
      </w:r>
      <w:r w:rsidR="00F42620">
        <w:rPr>
          <w:rFonts w:hint="eastAsia"/>
        </w:rPr>
        <w:t>支援する際に</w:t>
      </w:r>
      <w:r w:rsidR="00801292">
        <w:rPr>
          <w:rFonts w:hint="eastAsia"/>
        </w:rPr>
        <w:t>留意すべき事項（既往症・アレルギー症状・その他特性等を指す。以降「留意事項」という）がある場合は、利用申込時に</w:t>
      </w:r>
      <w:r w:rsidR="00DF4EAA">
        <w:rPr>
          <w:rFonts w:hint="eastAsia"/>
        </w:rPr>
        <w:t>予め</w:t>
      </w:r>
      <w:r w:rsidR="00A06B92">
        <w:rPr>
          <w:rFonts w:hint="eastAsia"/>
        </w:rPr>
        <w:t>本</w:t>
      </w:r>
      <w:r w:rsidR="00801292">
        <w:rPr>
          <w:rFonts w:hint="eastAsia"/>
        </w:rPr>
        <w:t>会に</w:t>
      </w:r>
      <w:r w:rsidR="00E27518">
        <w:rPr>
          <w:rFonts w:hint="eastAsia"/>
        </w:rPr>
        <w:t>対して</w:t>
      </w:r>
      <w:r w:rsidR="00DF4EAA">
        <w:rPr>
          <w:rFonts w:hint="eastAsia"/>
        </w:rPr>
        <w:t>その内容</w:t>
      </w:r>
      <w:r w:rsidR="00E27518">
        <w:rPr>
          <w:rFonts w:hint="eastAsia"/>
        </w:rPr>
        <w:t>を通知</w:t>
      </w:r>
      <w:r w:rsidR="00801292">
        <w:rPr>
          <w:rFonts w:hint="eastAsia"/>
        </w:rPr>
        <w:t>しておかなければならない。また、児童クラブ利用期間中において、</w:t>
      </w:r>
      <w:r w:rsidR="00DF4EAA">
        <w:rPr>
          <w:rFonts w:hint="eastAsia"/>
        </w:rPr>
        <w:t>新たに</w:t>
      </w:r>
      <w:r w:rsidR="00801292">
        <w:rPr>
          <w:rFonts w:hint="eastAsia"/>
        </w:rPr>
        <w:t>留意事項が生じた場合は、児童保護者は遅滞なく</w:t>
      </w:r>
      <w:r w:rsidR="00A06B92">
        <w:rPr>
          <w:rFonts w:hint="eastAsia"/>
        </w:rPr>
        <w:t>本</w:t>
      </w:r>
      <w:r w:rsidR="00801292">
        <w:rPr>
          <w:rFonts w:hint="eastAsia"/>
        </w:rPr>
        <w:t>会にその旨を</w:t>
      </w:r>
      <w:r w:rsidR="0014433D">
        <w:rPr>
          <w:rFonts w:hint="eastAsia"/>
        </w:rPr>
        <w:t>通知</w:t>
      </w:r>
      <w:r w:rsidR="00801292">
        <w:rPr>
          <w:rFonts w:hint="eastAsia"/>
        </w:rPr>
        <w:t>しなければならない。</w:t>
      </w:r>
    </w:p>
    <w:p w:rsidR="00BE5E89" w:rsidRDefault="00BE5E89" w:rsidP="00D70C32"/>
    <w:p w:rsidR="00D70C32" w:rsidRDefault="0013660A" w:rsidP="00D70C32">
      <w:r>
        <w:rPr>
          <w:rFonts w:hint="eastAsia"/>
        </w:rPr>
        <w:t>（</w:t>
      </w:r>
      <w:r w:rsidR="00D70C32">
        <w:rPr>
          <w:rFonts w:hint="eastAsia"/>
        </w:rPr>
        <w:t>緊急時における対応方法</w:t>
      </w:r>
      <w:r>
        <w:rPr>
          <w:rFonts w:hint="eastAsia"/>
        </w:rPr>
        <w:t>）</w:t>
      </w:r>
    </w:p>
    <w:p w:rsidR="00D70C32" w:rsidRDefault="0013660A" w:rsidP="00D70C32">
      <w:r>
        <w:rPr>
          <w:rFonts w:hint="eastAsia"/>
        </w:rPr>
        <w:t>第</w:t>
      </w:r>
      <w:r w:rsidR="00355139">
        <w:rPr>
          <w:rFonts w:hint="eastAsia"/>
        </w:rPr>
        <w:t>14</w:t>
      </w:r>
      <w:r>
        <w:rPr>
          <w:rFonts w:hint="eastAsia"/>
        </w:rPr>
        <w:t>条</w:t>
      </w:r>
      <w:r w:rsidR="00D70C32">
        <w:rPr>
          <w:rFonts w:hint="eastAsia"/>
        </w:rPr>
        <w:t xml:space="preserve">　</w:t>
      </w:r>
      <w:r w:rsidR="00A06B92">
        <w:rPr>
          <w:rFonts w:hint="eastAsia"/>
        </w:rPr>
        <w:t>本</w:t>
      </w:r>
      <w:r w:rsidR="00D70C32">
        <w:rPr>
          <w:rFonts w:hint="eastAsia"/>
        </w:rPr>
        <w:t>会は、</w:t>
      </w:r>
      <w:r w:rsidR="00E74046">
        <w:rPr>
          <w:rFonts w:hint="eastAsia"/>
        </w:rPr>
        <w:t>特段の事情に</w:t>
      </w:r>
      <w:r w:rsidR="00FF4F1F">
        <w:rPr>
          <w:rFonts w:hint="eastAsia"/>
        </w:rPr>
        <w:t>平常通りの</w:t>
      </w:r>
      <w:r w:rsidR="00D70C32">
        <w:rPr>
          <w:rFonts w:hint="eastAsia"/>
        </w:rPr>
        <w:t>クラブ運営が困難となった場合</w:t>
      </w:r>
      <w:r w:rsidR="00255B9C">
        <w:rPr>
          <w:rFonts w:hint="eastAsia"/>
        </w:rPr>
        <w:t>や、児童の体調が急変した場合</w:t>
      </w:r>
      <w:r w:rsidR="00D70C32">
        <w:rPr>
          <w:rFonts w:hint="eastAsia"/>
        </w:rPr>
        <w:t>において</w:t>
      </w:r>
      <w:r w:rsidR="00E74046">
        <w:rPr>
          <w:rFonts w:hint="eastAsia"/>
        </w:rPr>
        <w:t>は</w:t>
      </w:r>
      <w:r w:rsidR="00D70C32">
        <w:rPr>
          <w:rFonts w:hint="eastAsia"/>
        </w:rPr>
        <w:t>、児童の安全確保を目的とする適切な手段を講じるとともに、</w:t>
      </w:r>
      <w:r w:rsidR="00DA4067">
        <w:rPr>
          <w:rFonts w:hint="eastAsia"/>
        </w:rPr>
        <w:t>利用</w:t>
      </w:r>
      <w:r w:rsidR="00D70C32">
        <w:rPr>
          <w:rFonts w:hint="eastAsia"/>
        </w:rPr>
        <w:t>児童</w:t>
      </w:r>
      <w:r w:rsidR="00DA4067">
        <w:rPr>
          <w:rFonts w:hint="eastAsia"/>
        </w:rPr>
        <w:t>の</w:t>
      </w:r>
      <w:r w:rsidR="00D70C32">
        <w:rPr>
          <w:rFonts w:hint="eastAsia"/>
        </w:rPr>
        <w:t>保護者に対して</w:t>
      </w:r>
      <w:r w:rsidR="00997E37">
        <w:rPr>
          <w:rFonts w:hint="eastAsia"/>
        </w:rPr>
        <w:t>緊急事案の内容及び対処方法について迅速</w:t>
      </w:r>
      <w:r w:rsidR="00E74046">
        <w:rPr>
          <w:rFonts w:hint="eastAsia"/>
        </w:rPr>
        <w:t>に</w:t>
      </w:r>
      <w:r w:rsidR="00997E37">
        <w:rPr>
          <w:rFonts w:hint="eastAsia"/>
        </w:rPr>
        <w:t>周知</w:t>
      </w:r>
      <w:r w:rsidR="00E74046">
        <w:rPr>
          <w:rFonts w:hint="eastAsia"/>
        </w:rPr>
        <w:t>するよう</w:t>
      </w:r>
      <w:r w:rsidR="00997E37">
        <w:rPr>
          <w:rFonts w:hint="eastAsia"/>
        </w:rPr>
        <w:t>努めなければならない。</w:t>
      </w:r>
    </w:p>
    <w:p w:rsidR="00997E37" w:rsidRDefault="0013660A" w:rsidP="00D70C32">
      <w:r>
        <w:rPr>
          <w:rFonts w:hint="eastAsia"/>
        </w:rPr>
        <w:t xml:space="preserve">２　</w:t>
      </w:r>
      <w:r w:rsidR="00DA4067">
        <w:rPr>
          <w:rFonts w:hint="eastAsia"/>
        </w:rPr>
        <w:t>利用</w:t>
      </w:r>
      <w:r w:rsidR="00997E37">
        <w:rPr>
          <w:rFonts w:hint="eastAsia"/>
        </w:rPr>
        <w:t>児童</w:t>
      </w:r>
      <w:r w:rsidR="00DA4067">
        <w:rPr>
          <w:rFonts w:hint="eastAsia"/>
        </w:rPr>
        <w:t>の</w:t>
      </w:r>
      <w:r w:rsidR="00997E37">
        <w:rPr>
          <w:rFonts w:hint="eastAsia"/>
        </w:rPr>
        <w:t>保護者は、緊急時</w:t>
      </w:r>
      <w:r w:rsidR="00EA729D">
        <w:rPr>
          <w:rFonts w:hint="eastAsia"/>
        </w:rPr>
        <w:t>の連絡方法について複数の</w:t>
      </w:r>
      <w:r w:rsidR="0084076C">
        <w:rPr>
          <w:rFonts w:hint="eastAsia"/>
        </w:rPr>
        <w:t>連絡先</w:t>
      </w:r>
      <w:r w:rsidR="00EA729D">
        <w:rPr>
          <w:rFonts w:hint="eastAsia"/>
        </w:rPr>
        <w:t>を</w:t>
      </w:r>
      <w:r w:rsidR="00B71D08">
        <w:rPr>
          <w:rFonts w:hint="eastAsia"/>
        </w:rPr>
        <w:t>予め</w:t>
      </w:r>
      <w:r w:rsidR="00A06B92">
        <w:rPr>
          <w:rFonts w:hint="eastAsia"/>
        </w:rPr>
        <w:t>本</w:t>
      </w:r>
      <w:r w:rsidR="00997E37">
        <w:rPr>
          <w:rFonts w:hint="eastAsia"/>
        </w:rPr>
        <w:t>会</w:t>
      </w:r>
      <w:r w:rsidR="00B71D08">
        <w:rPr>
          <w:rFonts w:hint="eastAsia"/>
        </w:rPr>
        <w:t>に報告</w:t>
      </w:r>
      <w:r w:rsidR="00997E37">
        <w:rPr>
          <w:rFonts w:hint="eastAsia"/>
        </w:rPr>
        <w:t>しておくとともに、</w:t>
      </w:r>
      <w:r w:rsidR="00255B9C">
        <w:rPr>
          <w:rFonts w:hint="eastAsia"/>
        </w:rPr>
        <w:t>緊急事案が発生した場合</w:t>
      </w:r>
      <w:r w:rsidR="00DA4067">
        <w:rPr>
          <w:rFonts w:hint="eastAsia"/>
        </w:rPr>
        <w:t>においてクラブから</w:t>
      </w:r>
      <w:r w:rsidR="00255B9C">
        <w:rPr>
          <w:rFonts w:hint="eastAsia"/>
        </w:rPr>
        <w:t>の連絡を遅滞なく受理できる体制を整えておくよう</w:t>
      </w:r>
      <w:r w:rsidR="00EA729D">
        <w:rPr>
          <w:rFonts w:hint="eastAsia"/>
        </w:rPr>
        <w:t>努めなければならない。</w:t>
      </w:r>
    </w:p>
    <w:p w:rsidR="00997E37" w:rsidRPr="00255B9C" w:rsidRDefault="00997E37" w:rsidP="00D70C32"/>
    <w:p w:rsidR="00BE5E89" w:rsidRDefault="0013660A" w:rsidP="00BE5E89">
      <w:r>
        <w:rPr>
          <w:rFonts w:hint="eastAsia"/>
        </w:rPr>
        <w:t>（</w:t>
      </w:r>
      <w:r w:rsidR="00BE5E89">
        <w:rPr>
          <w:rFonts w:hint="eastAsia"/>
        </w:rPr>
        <w:t>非常災害対策</w:t>
      </w:r>
      <w:r>
        <w:rPr>
          <w:rFonts w:hint="eastAsia"/>
        </w:rPr>
        <w:t>）</w:t>
      </w:r>
    </w:p>
    <w:p w:rsidR="00BE5E89" w:rsidRDefault="0013660A" w:rsidP="00BE5E89">
      <w:r>
        <w:rPr>
          <w:rFonts w:hint="eastAsia"/>
        </w:rPr>
        <w:lastRenderedPageBreak/>
        <w:t>第</w:t>
      </w:r>
      <w:r w:rsidR="00355139">
        <w:rPr>
          <w:rFonts w:hint="eastAsia"/>
        </w:rPr>
        <w:t>15</w:t>
      </w:r>
      <w:r>
        <w:rPr>
          <w:rFonts w:hint="eastAsia"/>
        </w:rPr>
        <w:t xml:space="preserve">条　</w:t>
      </w:r>
      <w:r w:rsidR="00A06B92">
        <w:rPr>
          <w:rFonts w:hint="eastAsia"/>
        </w:rPr>
        <w:t>本</w:t>
      </w:r>
      <w:r w:rsidR="00BE5E89">
        <w:rPr>
          <w:rFonts w:hint="eastAsia"/>
        </w:rPr>
        <w:t>会は、軽便消火器等の消火器具および必要限度の救急</w:t>
      </w:r>
      <w:r w:rsidR="00F61D91">
        <w:rPr>
          <w:rFonts w:hint="eastAsia"/>
        </w:rPr>
        <w:t>用</w:t>
      </w:r>
      <w:r w:rsidR="00BE5E89">
        <w:rPr>
          <w:rFonts w:hint="eastAsia"/>
        </w:rPr>
        <w:t>品を</w:t>
      </w:r>
      <w:r w:rsidR="00F61D91">
        <w:rPr>
          <w:rFonts w:hint="eastAsia"/>
        </w:rPr>
        <w:t>クラブ室に</w:t>
      </w:r>
      <w:r w:rsidR="00BE5E89">
        <w:rPr>
          <w:rFonts w:hint="eastAsia"/>
        </w:rPr>
        <w:t>備え</w:t>
      </w:r>
      <w:r w:rsidR="00F61D91">
        <w:rPr>
          <w:rFonts w:hint="eastAsia"/>
        </w:rPr>
        <w:t>ておかなければならない。また、非常災害に対する具体的な計画を立てるとともに、非常時の避難方法</w:t>
      </w:r>
      <w:r w:rsidR="00DA4067">
        <w:rPr>
          <w:rFonts w:hint="eastAsia"/>
        </w:rPr>
        <w:t>及び</w:t>
      </w:r>
      <w:r w:rsidR="00F61D91">
        <w:rPr>
          <w:rFonts w:hint="eastAsia"/>
        </w:rPr>
        <w:t>避難場所について、</w:t>
      </w:r>
      <w:r w:rsidR="00DA4067">
        <w:rPr>
          <w:rFonts w:hint="eastAsia"/>
        </w:rPr>
        <w:t>利用</w:t>
      </w:r>
      <w:r w:rsidR="00F61D91">
        <w:rPr>
          <w:rFonts w:hint="eastAsia"/>
        </w:rPr>
        <w:t>児童</w:t>
      </w:r>
      <w:r w:rsidR="00DA4067">
        <w:rPr>
          <w:rFonts w:hint="eastAsia"/>
        </w:rPr>
        <w:t>の</w:t>
      </w:r>
      <w:r w:rsidR="00F61D91">
        <w:rPr>
          <w:rFonts w:hint="eastAsia"/>
        </w:rPr>
        <w:t>保護者に</w:t>
      </w:r>
      <w:r w:rsidR="00DA4067">
        <w:rPr>
          <w:rFonts w:hint="eastAsia"/>
        </w:rPr>
        <w:t>対して</w:t>
      </w:r>
      <w:r w:rsidR="00F61D91">
        <w:rPr>
          <w:rFonts w:hint="eastAsia"/>
        </w:rPr>
        <w:t>予め周知しておかなければならない。</w:t>
      </w:r>
    </w:p>
    <w:p w:rsidR="00F61D91" w:rsidRDefault="0013660A" w:rsidP="00BE5E89">
      <w:r>
        <w:rPr>
          <w:rFonts w:hint="eastAsia"/>
        </w:rPr>
        <w:t xml:space="preserve">２　</w:t>
      </w:r>
      <w:r w:rsidR="00F61D91">
        <w:rPr>
          <w:rFonts w:hint="eastAsia"/>
        </w:rPr>
        <w:t>非常災害等が発生</w:t>
      </w:r>
      <w:r>
        <w:rPr>
          <w:rFonts w:hint="eastAsia"/>
        </w:rPr>
        <w:t>した場合において</w:t>
      </w:r>
      <w:r w:rsidR="00F61D91">
        <w:rPr>
          <w:rFonts w:hint="eastAsia"/>
        </w:rPr>
        <w:t>、</w:t>
      </w:r>
      <w:r w:rsidR="00A06B92">
        <w:rPr>
          <w:rFonts w:hint="eastAsia"/>
        </w:rPr>
        <w:t>本</w:t>
      </w:r>
      <w:r w:rsidR="00F61D91">
        <w:rPr>
          <w:rFonts w:hint="eastAsia"/>
        </w:rPr>
        <w:t>会は児童の安全を最優先に適切な避難行動をとるとともに、</w:t>
      </w:r>
      <w:r w:rsidR="00DA4067">
        <w:rPr>
          <w:rFonts w:hint="eastAsia"/>
        </w:rPr>
        <w:t>利用児童の保護者及び</w:t>
      </w:r>
      <w:r w:rsidR="00F61D91">
        <w:rPr>
          <w:rFonts w:hint="eastAsia"/>
        </w:rPr>
        <w:t>関係機関に速やかに連絡するよう努めなければならない。</w:t>
      </w:r>
    </w:p>
    <w:p w:rsidR="00F61D91" w:rsidRPr="00F61D91" w:rsidRDefault="00F61D91" w:rsidP="00BE5E89"/>
    <w:p w:rsidR="00BE5E89" w:rsidRDefault="0013660A" w:rsidP="00BE5E89">
      <w:r>
        <w:rPr>
          <w:rFonts w:hint="eastAsia"/>
        </w:rPr>
        <w:t>（</w:t>
      </w:r>
      <w:r w:rsidR="00255B9C">
        <w:rPr>
          <w:rFonts w:hint="eastAsia"/>
        </w:rPr>
        <w:t>虐待防止のための措置</w:t>
      </w:r>
      <w:r>
        <w:rPr>
          <w:rFonts w:hint="eastAsia"/>
        </w:rPr>
        <w:t>）</w:t>
      </w:r>
    </w:p>
    <w:p w:rsidR="00255B9C" w:rsidRDefault="0013660A" w:rsidP="00BE5E89">
      <w:r>
        <w:rPr>
          <w:rFonts w:hint="eastAsia"/>
        </w:rPr>
        <w:t>第</w:t>
      </w:r>
      <w:r w:rsidR="00355139">
        <w:rPr>
          <w:rFonts w:hint="eastAsia"/>
        </w:rPr>
        <w:t>16</w:t>
      </w:r>
      <w:r>
        <w:rPr>
          <w:rFonts w:hint="eastAsia"/>
        </w:rPr>
        <w:t>条</w:t>
      </w:r>
      <w:r w:rsidR="00255B9C">
        <w:rPr>
          <w:rFonts w:hint="eastAsia"/>
        </w:rPr>
        <w:t xml:space="preserve">　</w:t>
      </w:r>
      <w:r w:rsidR="00A06B92">
        <w:rPr>
          <w:rFonts w:hint="eastAsia"/>
        </w:rPr>
        <w:t>本</w:t>
      </w:r>
      <w:r w:rsidR="00255B9C">
        <w:rPr>
          <w:rFonts w:hint="eastAsia"/>
        </w:rPr>
        <w:t>会は、児童虐待</w:t>
      </w:r>
      <w:r w:rsidR="00B3575B">
        <w:rPr>
          <w:rFonts w:hint="eastAsia"/>
        </w:rPr>
        <w:t>の疑いのある児童について早期発見に努めなければならない。</w:t>
      </w:r>
      <w:r w:rsidR="00DA4067">
        <w:rPr>
          <w:rFonts w:hint="eastAsia"/>
        </w:rPr>
        <w:t>又</w:t>
      </w:r>
      <w:r w:rsidR="00B3575B">
        <w:rPr>
          <w:rFonts w:hint="eastAsia"/>
        </w:rPr>
        <w:t>、児童虐待の疑いのある児童を発見した場合は、当該校区を管轄する</w:t>
      </w:r>
      <w:r w:rsidR="00A06B92">
        <w:rPr>
          <w:rFonts w:hint="eastAsia"/>
        </w:rPr>
        <w:t>大分市子</w:t>
      </w:r>
      <w:r w:rsidR="00B3575B">
        <w:rPr>
          <w:rFonts w:hint="eastAsia"/>
        </w:rPr>
        <w:t>ども家庭支援センター</w:t>
      </w:r>
      <w:r w:rsidR="00DA4067">
        <w:rPr>
          <w:rFonts w:hint="eastAsia"/>
        </w:rPr>
        <w:t>又は</w:t>
      </w:r>
      <w:r w:rsidR="00B3575B">
        <w:rPr>
          <w:rFonts w:hint="eastAsia"/>
        </w:rPr>
        <w:t>大分中央児童相談</w:t>
      </w:r>
      <w:r w:rsidR="0014433D">
        <w:rPr>
          <w:rFonts w:hint="eastAsia"/>
        </w:rPr>
        <w:t>所</w:t>
      </w:r>
      <w:r w:rsidR="00B3575B">
        <w:rPr>
          <w:rFonts w:hint="eastAsia"/>
        </w:rPr>
        <w:t>へ通告しなければならない。</w:t>
      </w:r>
    </w:p>
    <w:p w:rsidR="00E74046" w:rsidRDefault="00E74046" w:rsidP="00BE5E89"/>
    <w:p w:rsidR="00B3575B" w:rsidRDefault="0013660A" w:rsidP="00BE5E89">
      <w:r>
        <w:rPr>
          <w:rFonts w:hint="eastAsia"/>
        </w:rPr>
        <w:t>（</w:t>
      </w:r>
      <w:r w:rsidR="00B3575B">
        <w:rPr>
          <w:rFonts w:hint="eastAsia"/>
        </w:rPr>
        <w:t>その他運営に関する重要事項</w:t>
      </w:r>
      <w:r>
        <w:rPr>
          <w:rFonts w:hint="eastAsia"/>
        </w:rPr>
        <w:t>）</w:t>
      </w:r>
    </w:p>
    <w:p w:rsidR="00B3575B" w:rsidRDefault="0013660A" w:rsidP="00BE5E89">
      <w:r>
        <w:rPr>
          <w:rFonts w:hint="eastAsia"/>
        </w:rPr>
        <w:t>第</w:t>
      </w:r>
      <w:r w:rsidR="00355139">
        <w:rPr>
          <w:rFonts w:hint="eastAsia"/>
        </w:rPr>
        <w:t>17</w:t>
      </w:r>
      <w:r>
        <w:rPr>
          <w:rFonts w:hint="eastAsia"/>
        </w:rPr>
        <w:t>条</w:t>
      </w:r>
      <w:r w:rsidR="00B3575B">
        <w:rPr>
          <w:rFonts w:hint="eastAsia"/>
        </w:rPr>
        <w:t xml:space="preserve">　</w:t>
      </w:r>
      <w:r w:rsidR="00A06B92">
        <w:rPr>
          <w:rFonts w:hint="eastAsia"/>
        </w:rPr>
        <w:t>本</w:t>
      </w:r>
      <w:r w:rsidR="008710BE">
        <w:rPr>
          <w:rFonts w:hint="eastAsia"/>
        </w:rPr>
        <w:t>会は、</w:t>
      </w:r>
      <w:r w:rsidR="00A06B92">
        <w:rPr>
          <w:rFonts w:hint="eastAsia"/>
        </w:rPr>
        <w:t>本</w:t>
      </w:r>
      <w:r w:rsidR="008710BE">
        <w:rPr>
          <w:rFonts w:hint="eastAsia"/>
        </w:rPr>
        <w:t>クラブを利用しようとする者が、利用手続きや提供内容および相談窓口等</w:t>
      </w:r>
      <w:r w:rsidR="00DA4067">
        <w:rPr>
          <w:rFonts w:hint="eastAsia"/>
        </w:rPr>
        <w:t>にかかる</w:t>
      </w:r>
      <w:r w:rsidR="008710BE">
        <w:rPr>
          <w:rFonts w:hint="eastAsia"/>
        </w:rPr>
        <w:t>情報を容易に入手できるよう情報提供に努めなければならない。</w:t>
      </w:r>
    </w:p>
    <w:p w:rsidR="008710BE" w:rsidRDefault="0013660A" w:rsidP="00BE5E89">
      <w:r>
        <w:rPr>
          <w:rFonts w:hint="eastAsia"/>
        </w:rPr>
        <w:t>２</w:t>
      </w:r>
      <w:r w:rsidR="008710BE">
        <w:rPr>
          <w:rFonts w:hint="eastAsia"/>
        </w:rPr>
        <w:t xml:space="preserve">　</w:t>
      </w:r>
      <w:r w:rsidR="00A06B92">
        <w:rPr>
          <w:rFonts w:hint="eastAsia"/>
        </w:rPr>
        <w:t>本</w:t>
      </w:r>
      <w:r w:rsidR="008710BE">
        <w:rPr>
          <w:rFonts w:hint="eastAsia"/>
        </w:rPr>
        <w:t>会は、</w:t>
      </w:r>
      <w:r w:rsidR="00A06B92">
        <w:rPr>
          <w:rFonts w:hint="eastAsia"/>
        </w:rPr>
        <w:t>本</w:t>
      </w:r>
      <w:r w:rsidR="008710BE">
        <w:rPr>
          <w:rFonts w:hint="eastAsia"/>
        </w:rPr>
        <w:t>クラブ</w:t>
      </w:r>
      <w:r w:rsidR="00574B5D">
        <w:rPr>
          <w:rFonts w:hint="eastAsia"/>
        </w:rPr>
        <w:t>の</w:t>
      </w:r>
      <w:r w:rsidR="008710BE">
        <w:rPr>
          <w:rFonts w:hint="eastAsia"/>
        </w:rPr>
        <w:t>運営</w:t>
      </w:r>
      <w:r w:rsidR="00574B5D">
        <w:rPr>
          <w:rFonts w:hint="eastAsia"/>
        </w:rPr>
        <w:t>状況</w:t>
      </w:r>
      <w:r w:rsidR="008710BE">
        <w:rPr>
          <w:rFonts w:hint="eastAsia"/>
        </w:rPr>
        <w:t>に</w:t>
      </w:r>
      <w:r w:rsidR="00574B5D">
        <w:rPr>
          <w:rFonts w:hint="eastAsia"/>
        </w:rPr>
        <w:t>ついて、利用</w:t>
      </w:r>
      <w:r w:rsidR="00DA4067">
        <w:rPr>
          <w:rFonts w:hint="eastAsia"/>
        </w:rPr>
        <w:t>児童の保護者及び</w:t>
      </w:r>
      <w:r w:rsidR="00574B5D">
        <w:rPr>
          <w:rFonts w:hint="eastAsia"/>
        </w:rPr>
        <w:t>学校、地域に積極的に情報提供を行うよう努めなければならない。</w:t>
      </w:r>
    </w:p>
    <w:p w:rsidR="0014433D" w:rsidRDefault="0013660A" w:rsidP="00BE5E89">
      <w:r>
        <w:rPr>
          <w:rFonts w:hint="eastAsia"/>
        </w:rPr>
        <w:t>３</w:t>
      </w:r>
      <w:r w:rsidR="00574B5D">
        <w:rPr>
          <w:rFonts w:hint="eastAsia"/>
        </w:rPr>
        <w:t xml:space="preserve">　</w:t>
      </w:r>
      <w:r w:rsidR="00A06B92">
        <w:rPr>
          <w:rFonts w:hint="eastAsia"/>
        </w:rPr>
        <w:t>本</w:t>
      </w:r>
      <w:r w:rsidR="00574B5D">
        <w:rPr>
          <w:rFonts w:hint="eastAsia"/>
        </w:rPr>
        <w:t>会は、</w:t>
      </w:r>
      <w:r w:rsidR="00A06B92">
        <w:rPr>
          <w:rFonts w:hint="eastAsia"/>
        </w:rPr>
        <w:t>本</w:t>
      </w:r>
      <w:r w:rsidR="00574B5D">
        <w:rPr>
          <w:rFonts w:hint="eastAsia"/>
        </w:rPr>
        <w:t>クラブ</w:t>
      </w:r>
      <w:r w:rsidR="0014433D">
        <w:rPr>
          <w:rFonts w:hint="eastAsia"/>
        </w:rPr>
        <w:t>の</w:t>
      </w:r>
      <w:r w:rsidR="00574B5D">
        <w:rPr>
          <w:rFonts w:hint="eastAsia"/>
        </w:rPr>
        <w:t>運営に関する苦情等の相談窓口を</w:t>
      </w:r>
      <w:r w:rsidR="0014433D">
        <w:rPr>
          <w:rFonts w:hint="eastAsia"/>
        </w:rPr>
        <w:t>設置</w:t>
      </w:r>
      <w:r w:rsidR="008E0474">
        <w:rPr>
          <w:rFonts w:hint="eastAsia"/>
        </w:rPr>
        <w:t>し、苦情解決の責任主体を明確にするため、本会会長をその責任者と</w:t>
      </w:r>
      <w:r w:rsidR="0014433D">
        <w:rPr>
          <w:rFonts w:hint="eastAsia"/>
        </w:rPr>
        <w:t>する</w:t>
      </w:r>
      <w:r w:rsidR="008E0474">
        <w:rPr>
          <w:rFonts w:hint="eastAsia"/>
        </w:rPr>
        <w:t>。</w:t>
      </w:r>
    </w:p>
    <w:p w:rsidR="00574B5D" w:rsidRDefault="008E0474" w:rsidP="00BE5E89">
      <w:r>
        <w:rPr>
          <w:rFonts w:hint="eastAsia"/>
        </w:rPr>
        <w:t>４</w:t>
      </w:r>
      <w:r w:rsidR="0014433D">
        <w:rPr>
          <w:rFonts w:hint="eastAsia"/>
        </w:rPr>
        <w:t xml:space="preserve">　本会に</w:t>
      </w:r>
      <w:r>
        <w:rPr>
          <w:rFonts w:hint="eastAsia"/>
        </w:rPr>
        <w:t>対する</w:t>
      </w:r>
      <w:r w:rsidR="0014433D">
        <w:rPr>
          <w:rFonts w:hint="eastAsia"/>
        </w:rPr>
        <w:t>苦情等については、責任者に報告</w:t>
      </w:r>
      <w:r>
        <w:rPr>
          <w:rFonts w:hint="eastAsia"/>
        </w:rPr>
        <w:t>するものとし、責任者は苦情解決のため、必要に応じて運営委員会を召集する等により、適切な措置を講じなければならない。</w:t>
      </w:r>
    </w:p>
    <w:p w:rsidR="0013660A" w:rsidRDefault="0013660A" w:rsidP="00BE5E89"/>
    <w:p w:rsidR="00E44B42" w:rsidRDefault="00E44B42" w:rsidP="00BE5E89"/>
    <w:p w:rsidR="00F02510" w:rsidRDefault="00F02510" w:rsidP="00BE5E89">
      <w:r>
        <w:rPr>
          <w:rFonts w:hint="eastAsia"/>
        </w:rPr>
        <w:t>（附則）</w:t>
      </w:r>
    </w:p>
    <w:p w:rsidR="00F02510" w:rsidRDefault="00F02510" w:rsidP="00BE5E89">
      <w:r>
        <w:rPr>
          <w:rFonts w:hint="eastAsia"/>
        </w:rPr>
        <w:t>この規定は、平成２７年４月１日より施行する。</w:t>
      </w:r>
    </w:p>
    <w:p w:rsidR="00DB78BE" w:rsidRDefault="00DB78BE" w:rsidP="00BE5E89"/>
    <w:p w:rsidR="00E74046" w:rsidRDefault="00E74046" w:rsidP="00BE5E89"/>
    <w:p w:rsidR="00E74046" w:rsidRDefault="00E74046" w:rsidP="00BE5E89"/>
    <w:p w:rsidR="00E74046" w:rsidRDefault="00E74046" w:rsidP="00BE5E89"/>
    <w:p w:rsidR="00E74046" w:rsidRDefault="00E74046" w:rsidP="00BE5E89"/>
    <w:p w:rsidR="00E74046" w:rsidRDefault="00E74046" w:rsidP="00BE5E89"/>
    <w:p w:rsidR="00E74046" w:rsidRDefault="00E74046" w:rsidP="00BE5E89"/>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02"/>
      </w:tblGrid>
      <w:tr w:rsidR="00E74046" w:rsidTr="00E74046">
        <w:tc>
          <w:tcPr>
            <w:tcW w:w="8702" w:type="dxa"/>
          </w:tcPr>
          <w:p w:rsidR="00E74046" w:rsidRPr="00E74046" w:rsidRDefault="00E74046" w:rsidP="00BE5E89">
            <w:pPr>
              <w:rPr>
                <w:rFonts w:ascii="ＭＳ Ｐゴシック" w:eastAsia="ＭＳ Ｐゴシック" w:hAnsi="ＭＳ Ｐゴシック"/>
              </w:rPr>
            </w:pPr>
            <w:r w:rsidRPr="00E74046">
              <w:rPr>
                <w:rFonts w:ascii="ＭＳ Ｐゴシック" w:eastAsia="ＭＳ Ｐゴシック" w:hAnsi="ＭＳ Ｐゴシック" w:hint="eastAsia"/>
              </w:rPr>
              <w:t>≪参考≫「第16条　虐待防止のための措置」に関する個人情報の取扱いについて</w:t>
            </w:r>
          </w:p>
          <w:p w:rsidR="00E74046" w:rsidRDefault="00E74046" w:rsidP="00BE5E89">
            <w:r>
              <w:rPr>
                <w:rFonts w:hint="eastAsia"/>
              </w:rPr>
              <w:t>「児童虐待の防止等に関する法律」により、児童福祉施設等の運営者に通告義務がある。また、この通告にかかる個人情報の提供は、秘密漏洩や守秘義務違反に当たらない。</w:t>
            </w:r>
          </w:p>
        </w:tc>
      </w:tr>
    </w:tbl>
    <w:p w:rsidR="00DB78BE" w:rsidRDefault="00DB78BE">
      <w:pPr>
        <w:widowControl/>
        <w:jc w:val="left"/>
      </w:pPr>
      <w:r>
        <w:br w:type="page"/>
      </w:r>
    </w:p>
    <w:p w:rsidR="00DB78BE" w:rsidRPr="00694674" w:rsidRDefault="00DB78BE" w:rsidP="00BE5E89">
      <w:pPr>
        <w:rPr>
          <w:rFonts w:asciiTheme="majorEastAsia" w:eastAsiaTheme="majorEastAsia" w:hAnsiTheme="majorEastAsia"/>
        </w:rPr>
      </w:pPr>
      <w:r w:rsidRPr="00694674">
        <w:rPr>
          <w:rFonts w:asciiTheme="majorEastAsia" w:eastAsiaTheme="majorEastAsia" w:hAnsiTheme="majorEastAsia" w:hint="eastAsia"/>
        </w:rPr>
        <w:lastRenderedPageBreak/>
        <w:t>＜その他　任意規定事項＞</w:t>
      </w:r>
    </w:p>
    <w:p w:rsidR="00DB78BE" w:rsidRDefault="00DB78BE" w:rsidP="00BE5E89"/>
    <w:p w:rsidR="00A06B92" w:rsidRDefault="00A06B92" w:rsidP="00BE5E89">
      <w:r>
        <w:rPr>
          <w:rFonts w:hint="eastAsia"/>
        </w:rPr>
        <w:t>（総会）</w:t>
      </w:r>
    </w:p>
    <w:p w:rsidR="00A06B92" w:rsidRDefault="007D6A2E" w:rsidP="00BE5E89">
      <w:r>
        <w:rPr>
          <w:rFonts w:hint="eastAsia"/>
        </w:rPr>
        <w:t>第○条　総会は、運営委員会及び</w:t>
      </w:r>
      <w:r w:rsidR="00E74046">
        <w:rPr>
          <w:rFonts w:hint="eastAsia"/>
        </w:rPr>
        <w:t>利用児童の</w:t>
      </w:r>
      <w:r>
        <w:rPr>
          <w:rFonts w:hint="eastAsia"/>
        </w:rPr>
        <w:t>保護者で構成し、毎年○月</w:t>
      </w:r>
      <w:r w:rsidR="00D27FE5">
        <w:rPr>
          <w:rFonts w:hint="eastAsia"/>
        </w:rPr>
        <w:t>に開催する。</w:t>
      </w:r>
    </w:p>
    <w:p w:rsidR="00D27FE5" w:rsidRDefault="00D27FE5" w:rsidP="00BE5E89">
      <w:r>
        <w:rPr>
          <w:rFonts w:hint="eastAsia"/>
        </w:rPr>
        <w:t>２　前項に定めるもののほか、運営委員会又は</w:t>
      </w:r>
      <w:r w:rsidR="00E74046">
        <w:rPr>
          <w:rFonts w:hint="eastAsia"/>
        </w:rPr>
        <w:t>利用児童の</w:t>
      </w:r>
      <w:r>
        <w:rPr>
          <w:rFonts w:hint="eastAsia"/>
        </w:rPr>
        <w:t>保護者</w:t>
      </w:r>
      <w:r w:rsidR="00E74046">
        <w:rPr>
          <w:rFonts w:hint="eastAsia"/>
        </w:rPr>
        <w:t>（または保護者会）</w:t>
      </w:r>
      <w:r>
        <w:rPr>
          <w:rFonts w:hint="eastAsia"/>
        </w:rPr>
        <w:t>のいずれかの総意により臨時に総会を開催することができる。</w:t>
      </w:r>
    </w:p>
    <w:p w:rsidR="00D27FE5" w:rsidRDefault="00D27FE5" w:rsidP="00BE5E89">
      <w:r>
        <w:rPr>
          <w:rFonts w:hint="eastAsia"/>
        </w:rPr>
        <w:t>３　総会では、前年度の事業実績及び決算、次年度の事業計画及び予算を報告するとともに、本会の運営に関する重要事項について審議する。</w:t>
      </w:r>
    </w:p>
    <w:p w:rsidR="00355139" w:rsidRDefault="00355139" w:rsidP="00BE5E89"/>
    <w:p w:rsidR="00A06B92" w:rsidRDefault="00A06B92" w:rsidP="00BE5E89">
      <w:r>
        <w:rPr>
          <w:rFonts w:hint="eastAsia"/>
        </w:rPr>
        <w:t>（保護者会）</w:t>
      </w:r>
    </w:p>
    <w:p w:rsidR="00D27FE5" w:rsidRDefault="00D27FE5" w:rsidP="00BE5E89">
      <w:r>
        <w:rPr>
          <w:rFonts w:hint="eastAsia"/>
        </w:rPr>
        <w:t>第○条　本クラブに保護者会を設置する。</w:t>
      </w:r>
    </w:p>
    <w:p w:rsidR="00C879D7" w:rsidRDefault="00D27FE5" w:rsidP="00BE5E89">
      <w:r>
        <w:rPr>
          <w:rFonts w:hint="eastAsia"/>
        </w:rPr>
        <w:t>２　保護者会は、入会児童の保護者</w:t>
      </w:r>
      <w:r w:rsidR="00C879D7">
        <w:rPr>
          <w:rFonts w:hint="eastAsia"/>
        </w:rPr>
        <w:t>によって</w:t>
      </w:r>
      <w:r>
        <w:rPr>
          <w:rFonts w:hint="eastAsia"/>
        </w:rPr>
        <w:t>構成</w:t>
      </w:r>
      <w:r w:rsidR="00C879D7">
        <w:rPr>
          <w:rFonts w:hint="eastAsia"/>
        </w:rPr>
        <w:t>し、クラブの運営や活動に対する保護者の意見交換の場として、必要に応じて開催する。</w:t>
      </w:r>
    </w:p>
    <w:p w:rsidR="00D27FE5" w:rsidRDefault="00C879D7" w:rsidP="00BE5E89">
      <w:r>
        <w:rPr>
          <w:rFonts w:hint="eastAsia"/>
        </w:rPr>
        <w:t>３　保護者会の運営は、保護者の代表者によって行われる。</w:t>
      </w:r>
      <w:r w:rsidR="00D27FE5">
        <w:rPr>
          <w:rFonts w:hint="eastAsia"/>
        </w:rPr>
        <w:t xml:space="preserve">　</w:t>
      </w:r>
    </w:p>
    <w:p w:rsidR="00A06B92" w:rsidRDefault="00A06B92" w:rsidP="00BE5E89"/>
    <w:p w:rsidR="00A06B92" w:rsidRDefault="00A06B92" w:rsidP="00BE5E89">
      <w:r>
        <w:rPr>
          <w:rFonts w:hint="eastAsia"/>
        </w:rPr>
        <w:t>（保護者の責務）</w:t>
      </w:r>
    </w:p>
    <w:p w:rsidR="00C879D7" w:rsidRDefault="00C879D7" w:rsidP="00BE5E89">
      <w:r>
        <w:rPr>
          <w:rFonts w:hint="eastAsia"/>
        </w:rPr>
        <w:t>第○条　本会を利用する保護者は、本会が定める</w:t>
      </w:r>
      <w:r w:rsidR="00294A1E">
        <w:rPr>
          <w:rFonts w:hint="eastAsia"/>
        </w:rPr>
        <w:t>保護者</w:t>
      </w:r>
      <w:r>
        <w:rPr>
          <w:rFonts w:hint="eastAsia"/>
        </w:rPr>
        <w:t>負担金及びその他の費用について、本会が定める期日までに納入しなければならない。</w:t>
      </w:r>
    </w:p>
    <w:p w:rsidR="00C879D7" w:rsidRDefault="00C879D7" w:rsidP="00BE5E89">
      <w:r>
        <w:rPr>
          <w:rFonts w:hint="eastAsia"/>
        </w:rPr>
        <w:t>２　本会を利用する保護者</w:t>
      </w:r>
      <w:r w:rsidR="00294A1E">
        <w:rPr>
          <w:rFonts w:hint="eastAsia"/>
        </w:rPr>
        <w:t>は、本会の主旨及び運営の目的を理解し、</w:t>
      </w:r>
      <w:r w:rsidR="00562BB8">
        <w:rPr>
          <w:rFonts w:hint="eastAsia"/>
        </w:rPr>
        <w:t>地域や</w:t>
      </w:r>
      <w:r w:rsidR="00294A1E">
        <w:rPr>
          <w:rFonts w:hint="eastAsia"/>
        </w:rPr>
        <w:t>学校と連携して本クラブの運営に協力する責務を負う。</w:t>
      </w:r>
    </w:p>
    <w:p w:rsidR="00694674" w:rsidRDefault="00694674" w:rsidP="00BE5E89">
      <w:r>
        <w:rPr>
          <w:rFonts w:hint="eastAsia"/>
        </w:rPr>
        <w:t>３　利用児童の病気及びけがについては、本会に瑕疵がある場合を除き、保護者がその責を負う。</w:t>
      </w:r>
    </w:p>
    <w:p w:rsidR="00A06B92" w:rsidRDefault="00A06B92" w:rsidP="00BE5E89"/>
    <w:p w:rsidR="00A06B92" w:rsidRDefault="00CF6EE6" w:rsidP="00BE5E89">
      <w:r>
        <w:rPr>
          <w:rFonts w:hint="eastAsia"/>
        </w:rPr>
        <w:t>（入退会）</w:t>
      </w:r>
      <w:r w:rsidR="00694674">
        <w:rPr>
          <w:rFonts w:hint="eastAsia"/>
        </w:rPr>
        <w:t>…第</w:t>
      </w:r>
      <w:r w:rsidR="00694674">
        <w:rPr>
          <w:rFonts w:hint="eastAsia"/>
        </w:rPr>
        <w:t>13</w:t>
      </w:r>
      <w:r w:rsidR="00694674">
        <w:rPr>
          <w:rFonts w:hint="eastAsia"/>
        </w:rPr>
        <w:t>条の補足</w:t>
      </w:r>
    </w:p>
    <w:p w:rsidR="00CF6EE6" w:rsidRDefault="00294A1E" w:rsidP="00BE5E89">
      <w:r>
        <w:rPr>
          <w:rFonts w:hint="eastAsia"/>
        </w:rPr>
        <w:t xml:space="preserve">第○条　</w:t>
      </w:r>
      <w:r w:rsidR="00562BB8">
        <w:rPr>
          <w:rFonts w:hint="eastAsia"/>
        </w:rPr>
        <w:t>本会の利用を希望する場合は、原則として利用開始日の○日前までに所定の利用申込書及び別に定める必要書類を本会に提出しなければならない。</w:t>
      </w:r>
    </w:p>
    <w:p w:rsidR="00562BB8" w:rsidRDefault="00562BB8" w:rsidP="00BE5E89">
      <w:r>
        <w:rPr>
          <w:rFonts w:hint="eastAsia"/>
        </w:rPr>
        <w:t>２　本会を年度の中途において退会しようとする場合は、原則として退会月の○日までに所定の退会届を本会に提出しなければならない。</w:t>
      </w:r>
    </w:p>
    <w:p w:rsidR="00562BB8" w:rsidRDefault="00562BB8" w:rsidP="00BE5E89"/>
    <w:p w:rsidR="00C879D7" w:rsidRDefault="00C879D7" w:rsidP="00C879D7">
      <w:r>
        <w:rPr>
          <w:rFonts w:hint="eastAsia"/>
        </w:rPr>
        <w:t>（会計年度）</w:t>
      </w:r>
    </w:p>
    <w:p w:rsidR="00C879D7" w:rsidRDefault="00C879D7" w:rsidP="00C879D7">
      <w:r>
        <w:rPr>
          <w:rFonts w:hint="eastAsia"/>
        </w:rPr>
        <w:t>第○条　本会における会計年度は、４月１日から翌年３月３１日までとする。</w:t>
      </w:r>
    </w:p>
    <w:p w:rsidR="00C879D7" w:rsidRPr="00355139" w:rsidRDefault="00C879D7" w:rsidP="00C879D7"/>
    <w:p w:rsidR="00C879D7" w:rsidRDefault="00C879D7" w:rsidP="00C879D7">
      <w:r>
        <w:rPr>
          <w:rFonts w:hint="eastAsia"/>
        </w:rPr>
        <w:t>（規程の改正要件）</w:t>
      </w:r>
    </w:p>
    <w:p w:rsidR="00DB78BE" w:rsidRDefault="00C879D7" w:rsidP="00BE5E89">
      <w:r>
        <w:rPr>
          <w:rFonts w:hint="eastAsia"/>
        </w:rPr>
        <w:t>第○条　本規程は、本会において出席議員の３分の２以上の同意がなければ改廃できない。</w:t>
      </w:r>
    </w:p>
    <w:sectPr w:rsidR="00DB78BE" w:rsidSect="00026CA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1B" w:rsidRDefault="0079011B" w:rsidP="002F6DCF">
      <w:r>
        <w:separator/>
      </w:r>
    </w:p>
  </w:endnote>
  <w:endnote w:type="continuationSeparator" w:id="0">
    <w:p w:rsidR="0079011B" w:rsidRDefault="0079011B" w:rsidP="002F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1B" w:rsidRDefault="0079011B" w:rsidP="002F6DCF">
      <w:r>
        <w:separator/>
      </w:r>
    </w:p>
  </w:footnote>
  <w:footnote w:type="continuationSeparator" w:id="0">
    <w:p w:rsidR="0079011B" w:rsidRDefault="0079011B" w:rsidP="002F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223"/>
    <w:multiLevelType w:val="hybridMultilevel"/>
    <w:tmpl w:val="BCA212F0"/>
    <w:lvl w:ilvl="0" w:tplc="039A8EBA">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EF58C2"/>
    <w:multiLevelType w:val="hybridMultilevel"/>
    <w:tmpl w:val="27FC56C2"/>
    <w:lvl w:ilvl="0" w:tplc="A9B86742">
      <w:start w:val="1"/>
      <w:numFmt w:val="decimal"/>
      <w:lvlText w:val="(%1)"/>
      <w:lvlJc w:val="left"/>
      <w:pPr>
        <w:ind w:left="360" w:hanging="360"/>
      </w:pPr>
      <w:rPr>
        <w:rFonts w:hint="default"/>
      </w:rPr>
    </w:lvl>
    <w:lvl w:ilvl="1" w:tplc="ECC4E37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CF222E"/>
    <w:multiLevelType w:val="hybridMultilevel"/>
    <w:tmpl w:val="F39C68DE"/>
    <w:lvl w:ilvl="0" w:tplc="D450A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B03FF5"/>
    <w:multiLevelType w:val="hybridMultilevel"/>
    <w:tmpl w:val="C224993A"/>
    <w:lvl w:ilvl="0" w:tplc="5F581B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B8"/>
    <w:rsid w:val="000014FC"/>
    <w:rsid w:val="000048DB"/>
    <w:rsid w:val="00026CAB"/>
    <w:rsid w:val="000306DA"/>
    <w:rsid w:val="00061057"/>
    <w:rsid w:val="00065D8B"/>
    <w:rsid w:val="00086C64"/>
    <w:rsid w:val="00117B61"/>
    <w:rsid w:val="00135537"/>
    <w:rsid w:val="0013660A"/>
    <w:rsid w:val="0014433D"/>
    <w:rsid w:val="0016429A"/>
    <w:rsid w:val="001A7F6F"/>
    <w:rsid w:val="001D7814"/>
    <w:rsid w:val="002059C3"/>
    <w:rsid w:val="00255B9C"/>
    <w:rsid w:val="002745AD"/>
    <w:rsid w:val="00294A1E"/>
    <w:rsid w:val="002C37DB"/>
    <w:rsid w:val="002F6DCF"/>
    <w:rsid w:val="00354219"/>
    <w:rsid w:val="00355139"/>
    <w:rsid w:val="00371FBA"/>
    <w:rsid w:val="003B5704"/>
    <w:rsid w:val="003B7E56"/>
    <w:rsid w:val="003D1E4E"/>
    <w:rsid w:val="003F16F1"/>
    <w:rsid w:val="0045227F"/>
    <w:rsid w:val="004A08EB"/>
    <w:rsid w:val="004F235C"/>
    <w:rsid w:val="004F78EB"/>
    <w:rsid w:val="00520D1F"/>
    <w:rsid w:val="00562BB8"/>
    <w:rsid w:val="00574B5D"/>
    <w:rsid w:val="005C4D9D"/>
    <w:rsid w:val="006028CD"/>
    <w:rsid w:val="0061212D"/>
    <w:rsid w:val="006444E4"/>
    <w:rsid w:val="00653098"/>
    <w:rsid w:val="0066053C"/>
    <w:rsid w:val="00694674"/>
    <w:rsid w:val="0069553B"/>
    <w:rsid w:val="006F2D75"/>
    <w:rsid w:val="00716638"/>
    <w:rsid w:val="0079011B"/>
    <w:rsid w:val="00791D2C"/>
    <w:rsid w:val="007D6A2E"/>
    <w:rsid w:val="007F5657"/>
    <w:rsid w:val="00801292"/>
    <w:rsid w:val="0084076C"/>
    <w:rsid w:val="008456F0"/>
    <w:rsid w:val="00862C81"/>
    <w:rsid w:val="008710BE"/>
    <w:rsid w:val="00880980"/>
    <w:rsid w:val="008D1FB6"/>
    <w:rsid w:val="008E0474"/>
    <w:rsid w:val="009022B6"/>
    <w:rsid w:val="00917E6E"/>
    <w:rsid w:val="00987CD6"/>
    <w:rsid w:val="00993822"/>
    <w:rsid w:val="00997E37"/>
    <w:rsid w:val="009C33C2"/>
    <w:rsid w:val="009C6B55"/>
    <w:rsid w:val="00A024FB"/>
    <w:rsid w:val="00A06B92"/>
    <w:rsid w:val="00A82717"/>
    <w:rsid w:val="00A843D8"/>
    <w:rsid w:val="00AD5655"/>
    <w:rsid w:val="00AF18EB"/>
    <w:rsid w:val="00B0307C"/>
    <w:rsid w:val="00B10072"/>
    <w:rsid w:val="00B10300"/>
    <w:rsid w:val="00B26BB4"/>
    <w:rsid w:val="00B26EE5"/>
    <w:rsid w:val="00B32260"/>
    <w:rsid w:val="00B3575B"/>
    <w:rsid w:val="00B46F9C"/>
    <w:rsid w:val="00B63AE5"/>
    <w:rsid w:val="00B71D08"/>
    <w:rsid w:val="00BE5E89"/>
    <w:rsid w:val="00C075B8"/>
    <w:rsid w:val="00C25670"/>
    <w:rsid w:val="00C73D6F"/>
    <w:rsid w:val="00C879D7"/>
    <w:rsid w:val="00C87FED"/>
    <w:rsid w:val="00CA135F"/>
    <w:rsid w:val="00CF1957"/>
    <w:rsid w:val="00CF6EE6"/>
    <w:rsid w:val="00D0171F"/>
    <w:rsid w:val="00D05291"/>
    <w:rsid w:val="00D22642"/>
    <w:rsid w:val="00D22684"/>
    <w:rsid w:val="00D23961"/>
    <w:rsid w:val="00D27FE5"/>
    <w:rsid w:val="00D405DF"/>
    <w:rsid w:val="00D70C32"/>
    <w:rsid w:val="00DA4067"/>
    <w:rsid w:val="00DB78BE"/>
    <w:rsid w:val="00DF4EAA"/>
    <w:rsid w:val="00E27518"/>
    <w:rsid w:val="00E44B42"/>
    <w:rsid w:val="00E74046"/>
    <w:rsid w:val="00E80901"/>
    <w:rsid w:val="00EA4974"/>
    <w:rsid w:val="00EA729D"/>
    <w:rsid w:val="00EB23D6"/>
    <w:rsid w:val="00ED77B7"/>
    <w:rsid w:val="00EE0519"/>
    <w:rsid w:val="00EF55E2"/>
    <w:rsid w:val="00F02510"/>
    <w:rsid w:val="00F21518"/>
    <w:rsid w:val="00F42620"/>
    <w:rsid w:val="00F47485"/>
    <w:rsid w:val="00F61D91"/>
    <w:rsid w:val="00F9148B"/>
    <w:rsid w:val="00FF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6E"/>
    <w:pPr>
      <w:ind w:leftChars="400" w:left="840"/>
    </w:pPr>
  </w:style>
  <w:style w:type="table" w:styleId="a4">
    <w:name w:val="Table Grid"/>
    <w:basedOn w:val="a1"/>
    <w:uiPriority w:val="59"/>
    <w:rsid w:val="00E8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6DCF"/>
    <w:pPr>
      <w:tabs>
        <w:tab w:val="center" w:pos="4252"/>
        <w:tab w:val="right" w:pos="8504"/>
      </w:tabs>
      <w:snapToGrid w:val="0"/>
    </w:pPr>
  </w:style>
  <w:style w:type="character" w:customStyle="1" w:styleId="a6">
    <w:name w:val="ヘッダー (文字)"/>
    <w:basedOn w:val="a0"/>
    <w:link w:val="a5"/>
    <w:uiPriority w:val="99"/>
    <w:rsid w:val="002F6DCF"/>
  </w:style>
  <w:style w:type="paragraph" w:styleId="a7">
    <w:name w:val="footer"/>
    <w:basedOn w:val="a"/>
    <w:link w:val="a8"/>
    <w:uiPriority w:val="99"/>
    <w:unhideWhenUsed/>
    <w:rsid w:val="002F6DCF"/>
    <w:pPr>
      <w:tabs>
        <w:tab w:val="center" w:pos="4252"/>
        <w:tab w:val="right" w:pos="8504"/>
      </w:tabs>
      <w:snapToGrid w:val="0"/>
    </w:pPr>
  </w:style>
  <w:style w:type="character" w:customStyle="1" w:styleId="a8">
    <w:name w:val="フッター (文字)"/>
    <w:basedOn w:val="a0"/>
    <w:link w:val="a7"/>
    <w:uiPriority w:val="99"/>
    <w:rsid w:val="002F6DCF"/>
  </w:style>
  <w:style w:type="paragraph" w:styleId="a9">
    <w:name w:val="Balloon Text"/>
    <w:basedOn w:val="a"/>
    <w:link w:val="aa"/>
    <w:uiPriority w:val="99"/>
    <w:semiHidden/>
    <w:unhideWhenUsed/>
    <w:rsid w:val="006530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30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6E"/>
    <w:pPr>
      <w:ind w:leftChars="400" w:left="840"/>
    </w:pPr>
  </w:style>
  <w:style w:type="table" w:styleId="a4">
    <w:name w:val="Table Grid"/>
    <w:basedOn w:val="a1"/>
    <w:uiPriority w:val="59"/>
    <w:rsid w:val="00E8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6DCF"/>
    <w:pPr>
      <w:tabs>
        <w:tab w:val="center" w:pos="4252"/>
        <w:tab w:val="right" w:pos="8504"/>
      </w:tabs>
      <w:snapToGrid w:val="0"/>
    </w:pPr>
  </w:style>
  <w:style w:type="character" w:customStyle="1" w:styleId="a6">
    <w:name w:val="ヘッダー (文字)"/>
    <w:basedOn w:val="a0"/>
    <w:link w:val="a5"/>
    <w:uiPriority w:val="99"/>
    <w:rsid w:val="002F6DCF"/>
  </w:style>
  <w:style w:type="paragraph" w:styleId="a7">
    <w:name w:val="footer"/>
    <w:basedOn w:val="a"/>
    <w:link w:val="a8"/>
    <w:uiPriority w:val="99"/>
    <w:unhideWhenUsed/>
    <w:rsid w:val="002F6DCF"/>
    <w:pPr>
      <w:tabs>
        <w:tab w:val="center" w:pos="4252"/>
        <w:tab w:val="right" w:pos="8504"/>
      </w:tabs>
      <w:snapToGrid w:val="0"/>
    </w:pPr>
  </w:style>
  <w:style w:type="character" w:customStyle="1" w:styleId="a8">
    <w:name w:val="フッター (文字)"/>
    <w:basedOn w:val="a0"/>
    <w:link w:val="a7"/>
    <w:uiPriority w:val="99"/>
    <w:rsid w:val="002F6DCF"/>
  </w:style>
  <w:style w:type="paragraph" w:styleId="a9">
    <w:name w:val="Balloon Text"/>
    <w:basedOn w:val="a"/>
    <w:link w:val="aa"/>
    <w:uiPriority w:val="99"/>
    <w:semiHidden/>
    <w:unhideWhenUsed/>
    <w:rsid w:val="006530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3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Oita</cp:lastModifiedBy>
  <cp:revision>15</cp:revision>
  <cp:lastPrinted>2014-10-07T01:22:00Z</cp:lastPrinted>
  <dcterms:created xsi:type="dcterms:W3CDTF">2014-09-25T04:03:00Z</dcterms:created>
  <dcterms:modified xsi:type="dcterms:W3CDTF">2015-08-17T01:12:00Z</dcterms:modified>
</cp:coreProperties>
</file>